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8E" w:rsidRPr="00BF598E" w:rsidRDefault="00BF598E">
      <w:pPr>
        <w:rPr>
          <w:rFonts w:ascii="Arial" w:hAnsi="Arial" w:cs="Arial"/>
          <w:noProof/>
          <w:color w:val="666666"/>
          <w:sz w:val="18"/>
          <w:szCs w:val="18"/>
          <w:lang w:eastAsia="ru-RU"/>
        </w:rPr>
      </w:pPr>
      <w:r w:rsidRPr="00BF598E"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CF4093" wp14:editId="34ECF81B">
            <wp:extent cx="1209675" cy="38608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6EC" w:rsidRDefault="00A076EC">
      <w:pPr>
        <w:rPr>
          <w:b/>
          <w:color w:val="365F91" w:themeColor="accent1" w:themeShade="BF"/>
          <w:sz w:val="32"/>
          <w:szCs w:val="32"/>
        </w:rPr>
      </w:pPr>
    </w:p>
    <w:p w:rsidR="00A076EC" w:rsidRDefault="00A076EC">
      <w:pPr>
        <w:rPr>
          <w:b/>
          <w:color w:val="365F91" w:themeColor="accent1" w:themeShade="BF"/>
          <w:sz w:val="32"/>
          <w:szCs w:val="32"/>
        </w:rPr>
      </w:pPr>
    </w:p>
    <w:p w:rsidR="00BF598E" w:rsidRPr="00346379" w:rsidRDefault="00346379">
      <w:pPr>
        <w:rPr>
          <w:rFonts w:ascii="Arial" w:hAnsi="Arial" w:cs="Arial"/>
          <w:b/>
          <w:noProof/>
          <w:color w:val="365F91" w:themeColor="accent1" w:themeShade="BF"/>
          <w:sz w:val="32"/>
          <w:szCs w:val="32"/>
          <w:lang w:eastAsia="ru-RU"/>
        </w:rPr>
      </w:pPr>
      <w:r w:rsidRPr="00346379">
        <w:rPr>
          <w:b/>
          <w:color w:val="365F91" w:themeColor="accent1" w:themeShade="BF"/>
          <w:sz w:val="32"/>
          <w:szCs w:val="32"/>
        </w:rPr>
        <w:t>Объектно-ориентированное программирование</w:t>
      </w:r>
    </w:p>
    <w:p w:rsidR="00980F20" w:rsidRDefault="00980F20">
      <w:r>
        <w:t xml:space="preserve"> </w:t>
      </w:r>
      <w:r w:rsidR="0073793B">
        <w:rPr>
          <w:rFonts w:ascii="Arial" w:hAnsi="Arial" w:cs="Arial"/>
          <w:noProof/>
          <w:color w:val="666666"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0</wp:posOffset>
            </wp:positionV>
            <wp:extent cx="1817370" cy="2615565"/>
            <wp:effectExtent l="0" t="0" r="0" b="0"/>
            <wp:wrapTight wrapText="bothSides">
              <wp:wrapPolygon edited="0">
                <wp:start x="0" y="0"/>
                <wp:lineTo x="0" y="21395"/>
                <wp:lineTo x="21283" y="21395"/>
                <wp:lineTo x="21283" y="0"/>
                <wp:lineTo x="0" y="0"/>
              </wp:wrapPolygon>
            </wp:wrapTight>
            <wp:docPr id="3" name="TB_Image" descr="http://baumanpress.ru/books/466/466b.jpg">
              <a:hlinkClick xmlns:a="http://schemas.openxmlformats.org/drawingml/2006/main" r:id="" tooltip="Clos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http://baumanpress.ru/books/466/466b.jpg">
                      <a:hlinkClick r:id="" tooltip="Clos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:rsidR="00BF598E" w:rsidRPr="00B34A74" w:rsidRDefault="0073793B">
      <w:r>
        <w:t xml:space="preserve">      </w:t>
      </w:r>
      <w:r>
        <w:rPr>
          <w:color w:val="000000"/>
        </w:rPr>
        <w:t>Г.С. Иванова, Т.Н. </w:t>
      </w:r>
      <w:proofErr w:type="spellStart"/>
      <w:r>
        <w:rPr>
          <w:color w:val="000000"/>
        </w:rPr>
        <w:t>Ничушкина</w:t>
      </w:r>
      <w:proofErr w:type="spellEnd"/>
      <w:r w:rsidR="00BF598E">
        <w:t xml:space="preserve"> </w:t>
      </w:r>
      <w:r w:rsidR="00BF598E" w:rsidRPr="00BF598E">
        <w:t>2</w:t>
      </w:r>
      <w:r w:rsidR="00BF598E">
        <w:t>014 Тип</w:t>
      </w:r>
      <w:r>
        <w:t>. Учебник</w:t>
      </w:r>
      <w:r w:rsidR="00BF598E" w:rsidRPr="00BF598E">
        <w:t>,</w:t>
      </w:r>
      <w:r w:rsidR="00B34A74">
        <w:t xml:space="preserve"> </w:t>
      </w:r>
      <w:r>
        <w:t xml:space="preserve">Объем </w:t>
      </w:r>
      <w:r>
        <w:rPr>
          <w:color w:val="000000"/>
        </w:rPr>
        <w:t xml:space="preserve">456 стр. / 37 </w:t>
      </w:r>
      <w:proofErr w:type="spellStart"/>
      <w:r>
        <w:rPr>
          <w:color w:val="000000"/>
        </w:rPr>
        <w:t>п.л</w:t>
      </w:r>
      <w:proofErr w:type="spellEnd"/>
      <w:r>
        <w:rPr>
          <w:color w:val="000000"/>
        </w:rPr>
        <w:t xml:space="preserve">. </w:t>
      </w:r>
      <w:r w:rsidR="00BF598E" w:rsidRPr="00BF598E">
        <w:t xml:space="preserve">Формат </w:t>
      </w:r>
      <w:r>
        <w:rPr>
          <w:color w:val="000000"/>
        </w:rPr>
        <w:t xml:space="preserve">70x100/16 </w:t>
      </w:r>
      <w:r w:rsidR="00BF598E" w:rsidRPr="00BF598E">
        <w:t xml:space="preserve">ISBN </w:t>
      </w:r>
      <w:r>
        <w:rPr>
          <w:color w:val="000000"/>
        </w:rPr>
        <w:t>978-5-7038-3921-8</w:t>
      </w:r>
    </w:p>
    <w:p w:rsidR="00A35735" w:rsidRPr="00BF598E" w:rsidRDefault="00BF598E">
      <w:r w:rsidRPr="00BF598E">
        <w:t xml:space="preserve">      </w:t>
      </w:r>
      <w:r w:rsidR="0073793B">
        <w:rPr>
          <w:color w:val="000000"/>
        </w:rPr>
        <w:t xml:space="preserve">Рассмотрены различные модели объектных средств основных универсальных языков программирования и технология объектно-ориентированного программирования (ООП). Приведены основные теоретические положения ООП и описание реализаций ООП в языке </w:t>
      </w:r>
      <w:proofErr w:type="spellStart"/>
      <w:r w:rsidR="0073793B">
        <w:rPr>
          <w:color w:val="000000"/>
        </w:rPr>
        <w:t>Object</w:t>
      </w:r>
      <w:proofErr w:type="spellEnd"/>
      <w:r w:rsidR="0073793B">
        <w:rPr>
          <w:color w:val="000000"/>
        </w:rPr>
        <w:t xml:space="preserve"> </w:t>
      </w:r>
      <w:proofErr w:type="spellStart"/>
      <w:r w:rsidR="0073793B">
        <w:rPr>
          <w:color w:val="000000"/>
        </w:rPr>
        <w:t>Pascal</w:t>
      </w:r>
      <w:proofErr w:type="spellEnd"/>
      <w:r w:rsidR="0073793B">
        <w:rPr>
          <w:color w:val="000000"/>
        </w:rPr>
        <w:t xml:space="preserve"> для сред программирования </w:t>
      </w:r>
      <w:proofErr w:type="spellStart"/>
      <w:r w:rsidR="0073793B">
        <w:rPr>
          <w:color w:val="000000"/>
        </w:rPr>
        <w:t>Delphi</w:t>
      </w:r>
      <w:proofErr w:type="spellEnd"/>
      <w:r w:rsidR="0073793B">
        <w:rPr>
          <w:color w:val="000000"/>
        </w:rPr>
        <w:t xml:space="preserve"> и </w:t>
      </w:r>
      <w:proofErr w:type="spellStart"/>
      <w:r w:rsidR="0073793B">
        <w:rPr>
          <w:color w:val="000000"/>
        </w:rPr>
        <w:t>Lazarus</w:t>
      </w:r>
      <w:proofErr w:type="spellEnd"/>
      <w:r w:rsidR="0073793B">
        <w:rPr>
          <w:color w:val="000000"/>
        </w:rPr>
        <w:t xml:space="preserve"> и в языке</w:t>
      </w:r>
      <w:proofErr w:type="gramStart"/>
      <w:r w:rsidR="0073793B">
        <w:rPr>
          <w:color w:val="000000"/>
        </w:rPr>
        <w:t xml:space="preserve"> С</w:t>
      </w:r>
      <w:proofErr w:type="gramEnd"/>
      <w:r w:rsidR="0073793B">
        <w:rPr>
          <w:color w:val="000000"/>
        </w:rPr>
        <w:t xml:space="preserve">++ для сред программирования C++ </w:t>
      </w:r>
      <w:proofErr w:type="spellStart"/>
      <w:r w:rsidR="0073793B">
        <w:rPr>
          <w:color w:val="000000"/>
        </w:rPr>
        <w:t>Builder</w:t>
      </w:r>
      <w:proofErr w:type="spellEnd"/>
      <w:r w:rsidR="0073793B">
        <w:rPr>
          <w:color w:val="000000"/>
        </w:rPr>
        <w:t xml:space="preserve"> и </w:t>
      </w:r>
      <w:proofErr w:type="spellStart"/>
      <w:r w:rsidR="0073793B">
        <w:rPr>
          <w:color w:val="000000"/>
        </w:rPr>
        <w:t>Visual</w:t>
      </w:r>
      <w:proofErr w:type="spellEnd"/>
      <w:r w:rsidR="0073793B">
        <w:rPr>
          <w:color w:val="000000"/>
        </w:rPr>
        <w:t xml:space="preserve"> C++ 2008 с использованием кроссплатформенной библиотеки </w:t>
      </w:r>
      <w:proofErr w:type="spellStart"/>
      <w:r w:rsidR="0073793B">
        <w:rPr>
          <w:color w:val="000000"/>
        </w:rPr>
        <w:t>Qt</w:t>
      </w:r>
      <w:proofErr w:type="spellEnd"/>
      <w:r w:rsidR="0073793B">
        <w:rPr>
          <w:color w:val="000000"/>
        </w:rPr>
        <w:t>. Рассмотрена специфика создания оконных приложений с использованием современных средств ООП.</w:t>
      </w:r>
      <w:r w:rsidR="0073793B">
        <w:rPr>
          <w:color w:val="000000"/>
        </w:rPr>
        <w:br/>
      </w:r>
      <w:r w:rsidR="00A076EC">
        <w:rPr>
          <w:color w:val="000000"/>
        </w:rPr>
        <w:t xml:space="preserve">      </w:t>
      </w:r>
      <w:r w:rsidR="0073793B">
        <w:rPr>
          <w:color w:val="000000"/>
        </w:rPr>
        <w:t xml:space="preserve">Для студентов, обучающихся по направлениям подготовки бакалавров «Информатика и вычислительная техника», «Программная инженерия» и «Информационные системы и технологии». Может быть </w:t>
      </w:r>
      <w:proofErr w:type="gramStart"/>
      <w:r w:rsidR="0073793B">
        <w:rPr>
          <w:color w:val="000000"/>
        </w:rPr>
        <w:t>полезен</w:t>
      </w:r>
      <w:proofErr w:type="gramEnd"/>
      <w:r w:rsidR="0073793B">
        <w:rPr>
          <w:color w:val="000000"/>
        </w:rPr>
        <w:t xml:space="preserve"> всем, изучающим технологию и средства ООП самостоятельно..</w:t>
      </w:r>
    </w:p>
    <w:p w:rsidR="00A076EC" w:rsidRPr="003E28E1" w:rsidRDefault="003E28E1" w:rsidP="0073793B">
      <w:pPr>
        <w:pStyle w:val="a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</w:t>
      </w:r>
      <w:r>
        <w:rPr>
          <w:color w:val="000000"/>
          <w:sz w:val="22"/>
          <w:szCs w:val="22"/>
          <w:lang w:val="en-US"/>
        </w:rPr>
        <w:t xml:space="preserve">: 330 </w:t>
      </w:r>
      <w:r>
        <w:rPr>
          <w:color w:val="000000"/>
          <w:sz w:val="22"/>
          <w:szCs w:val="22"/>
        </w:rPr>
        <w:t>руб</w:t>
      </w:r>
      <w:r>
        <w:rPr>
          <w:color w:val="000000"/>
          <w:sz w:val="22"/>
          <w:szCs w:val="22"/>
          <w:lang w:val="en-US"/>
        </w:rPr>
        <w:t>.</w:t>
      </w:r>
      <w:bookmarkStart w:id="0" w:name="_GoBack"/>
      <w:bookmarkEnd w:id="0"/>
    </w:p>
    <w:p w:rsidR="0073793B" w:rsidRDefault="0073793B" w:rsidP="0073793B">
      <w:pPr>
        <w:pStyle w:val="a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ЧАСТЬ 1. Теоретические основы объектно-ориентированного программирования</w:t>
      </w:r>
      <w:r>
        <w:rPr>
          <w:color w:val="000000"/>
          <w:sz w:val="22"/>
          <w:szCs w:val="22"/>
        </w:rPr>
        <w:br/>
        <w:t>Глава 1. Объектная декомпозиция</w:t>
      </w:r>
      <w:r>
        <w:rPr>
          <w:color w:val="000000"/>
          <w:sz w:val="22"/>
          <w:szCs w:val="22"/>
        </w:rPr>
        <w:br/>
        <w:t>Глава 2. Средства реализации объектно-</w:t>
      </w:r>
      <w:proofErr w:type="spellStart"/>
      <w:r>
        <w:rPr>
          <w:color w:val="000000"/>
          <w:sz w:val="22"/>
          <w:szCs w:val="22"/>
        </w:rPr>
        <w:t>ориентированого</w:t>
      </w:r>
      <w:proofErr w:type="spellEnd"/>
      <w:r>
        <w:rPr>
          <w:color w:val="000000"/>
          <w:sz w:val="22"/>
          <w:szCs w:val="22"/>
        </w:rPr>
        <w:t xml:space="preserve"> программирования</w:t>
      </w:r>
      <w:r>
        <w:rPr>
          <w:color w:val="000000"/>
          <w:sz w:val="22"/>
          <w:szCs w:val="22"/>
        </w:rPr>
        <w:br/>
        <w:t>Глава 3. Создание программ с оконными интерфейсами</w:t>
      </w:r>
    </w:p>
    <w:p w:rsidR="0073793B" w:rsidRDefault="0073793B" w:rsidP="0073793B">
      <w:pPr>
        <w:pStyle w:val="a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ЧАСТЬ 2. Объектно-ориентированное программирование на языке </w:t>
      </w:r>
      <w:proofErr w:type="spellStart"/>
      <w:r>
        <w:rPr>
          <w:color w:val="000000"/>
          <w:sz w:val="22"/>
          <w:szCs w:val="22"/>
        </w:rPr>
        <w:t>Pascal</w:t>
      </w:r>
      <w:proofErr w:type="spellEnd"/>
      <w:r>
        <w:rPr>
          <w:color w:val="000000"/>
          <w:sz w:val="22"/>
          <w:szCs w:val="22"/>
        </w:rPr>
        <w:t xml:space="preserve"> в среде </w:t>
      </w:r>
      <w:proofErr w:type="spellStart"/>
      <w:r>
        <w:rPr>
          <w:color w:val="000000"/>
          <w:sz w:val="22"/>
          <w:szCs w:val="22"/>
        </w:rPr>
        <w:t>Delphi</w:t>
      </w:r>
      <w:proofErr w:type="spellEnd"/>
      <w:r>
        <w:rPr>
          <w:color w:val="000000"/>
          <w:sz w:val="22"/>
          <w:szCs w:val="22"/>
        </w:rPr>
        <w:br/>
        <w:t xml:space="preserve">Глава 4. Базовая объектная модель языка </w:t>
      </w:r>
      <w:proofErr w:type="spellStart"/>
      <w:r>
        <w:rPr>
          <w:color w:val="000000"/>
          <w:sz w:val="22"/>
          <w:szCs w:val="22"/>
        </w:rPr>
        <w:t>Delphi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Pascal</w:t>
      </w:r>
      <w:proofErr w:type="spellEnd"/>
      <w:r>
        <w:rPr>
          <w:color w:val="000000"/>
          <w:sz w:val="22"/>
          <w:szCs w:val="22"/>
        </w:rPr>
        <w:br/>
        <w:t xml:space="preserve">Глава 5. Объектная модель библиотеки </w:t>
      </w:r>
      <w:proofErr w:type="spellStart"/>
      <w:r>
        <w:rPr>
          <w:color w:val="000000"/>
          <w:sz w:val="22"/>
          <w:szCs w:val="22"/>
        </w:rPr>
        <w:t>Visual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Components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Library</w:t>
      </w:r>
      <w:proofErr w:type="spellEnd"/>
      <w:r>
        <w:rPr>
          <w:color w:val="000000"/>
          <w:sz w:val="22"/>
          <w:szCs w:val="22"/>
        </w:rPr>
        <w:t xml:space="preserve"> языка </w:t>
      </w:r>
      <w:proofErr w:type="spellStart"/>
      <w:r>
        <w:rPr>
          <w:color w:val="000000"/>
          <w:sz w:val="22"/>
          <w:szCs w:val="22"/>
        </w:rPr>
        <w:t>Object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Pascal</w:t>
      </w:r>
      <w:proofErr w:type="spellEnd"/>
    </w:p>
    <w:p w:rsidR="0073793B" w:rsidRDefault="0073793B" w:rsidP="0073793B">
      <w:pPr>
        <w:pStyle w:val="a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ЧАСТЬ 3. Объектно-ориентированное программирование на языке</w:t>
      </w:r>
      <w:proofErr w:type="gramStart"/>
      <w:r>
        <w:rPr>
          <w:color w:val="000000"/>
          <w:sz w:val="22"/>
          <w:szCs w:val="22"/>
        </w:rPr>
        <w:t xml:space="preserve"> С</w:t>
      </w:r>
      <w:proofErr w:type="gramEnd"/>
      <w:r>
        <w:rPr>
          <w:color w:val="000000"/>
          <w:sz w:val="22"/>
          <w:szCs w:val="22"/>
        </w:rPr>
        <w:t>++</w:t>
      </w:r>
      <w:r>
        <w:rPr>
          <w:color w:val="000000"/>
          <w:sz w:val="22"/>
          <w:szCs w:val="22"/>
        </w:rPr>
        <w:br/>
        <w:t>Глава 6. Объектная модель языка</w:t>
      </w:r>
      <w:proofErr w:type="gramStart"/>
      <w:r>
        <w:rPr>
          <w:color w:val="000000"/>
          <w:sz w:val="22"/>
          <w:szCs w:val="22"/>
        </w:rPr>
        <w:t xml:space="preserve"> С</w:t>
      </w:r>
      <w:proofErr w:type="gramEnd"/>
      <w:r>
        <w:rPr>
          <w:color w:val="000000"/>
          <w:sz w:val="22"/>
          <w:szCs w:val="22"/>
        </w:rPr>
        <w:t>++</w:t>
      </w:r>
      <w:r>
        <w:rPr>
          <w:color w:val="000000"/>
          <w:sz w:val="22"/>
          <w:szCs w:val="22"/>
        </w:rPr>
        <w:br/>
        <w:t xml:space="preserve">Глава 7. Объектная модель C++ </w:t>
      </w:r>
      <w:proofErr w:type="spellStart"/>
      <w:r>
        <w:rPr>
          <w:color w:val="000000"/>
          <w:sz w:val="22"/>
          <w:szCs w:val="22"/>
        </w:rPr>
        <w:t>Builder</w:t>
      </w:r>
      <w:proofErr w:type="spellEnd"/>
      <w:r>
        <w:rPr>
          <w:color w:val="000000"/>
          <w:sz w:val="22"/>
          <w:szCs w:val="22"/>
        </w:rPr>
        <w:br/>
        <w:t xml:space="preserve">Глава 8. Технология разработки приложений с использованием библиотеки </w:t>
      </w:r>
      <w:proofErr w:type="spellStart"/>
      <w:r>
        <w:rPr>
          <w:color w:val="000000"/>
          <w:sz w:val="22"/>
          <w:szCs w:val="22"/>
        </w:rPr>
        <w:t>Qt</w:t>
      </w:r>
      <w:proofErr w:type="spellEnd"/>
      <w:r>
        <w:rPr>
          <w:color w:val="000000"/>
          <w:sz w:val="22"/>
          <w:szCs w:val="22"/>
        </w:rPr>
        <w:br/>
        <w:t xml:space="preserve">Глава 9. Создание оконных интерфейсов с использованием библиотеки классов </w:t>
      </w:r>
      <w:proofErr w:type="spellStart"/>
      <w:r>
        <w:rPr>
          <w:color w:val="000000"/>
          <w:sz w:val="22"/>
          <w:szCs w:val="22"/>
        </w:rPr>
        <w:t>Qt</w:t>
      </w:r>
      <w:proofErr w:type="spellEnd"/>
    </w:p>
    <w:p w:rsidR="00BF598E" w:rsidRPr="00346379" w:rsidRDefault="00BF598E" w:rsidP="00BF598E"/>
    <w:sectPr w:rsidR="00BF598E" w:rsidRPr="0034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8E"/>
    <w:rsid w:val="000563E9"/>
    <w:rsid w:val="000A362F"/>
    <w:rsid w:val="00121661"/>
    <w:rsid w:val="0027186E"/>
    <w:rsid w:val="00315081"/>
    <w:rsid w:val="00346379"/>
    <w:rsid w:val="003E28E1"/>
    <w:rsid w:val="00402B2D"/>
    <w:rsid w:val="004D307F"/>
    <w:rsid w:val="004D3D4F"/>
    <w:rsid w:val="00575172"/>
    <w:rsid w:val="0073793B"/>
    <w:rsid w:val="00797864"/>
    <w:rsid w:val="008260FD"/>
    <w:rsid w:val="00901CBB"/>
    <w:rsid w:val="00980F20"/>
    <w:rsid w:val="00A0503E"/>
    <w:rsid w:val="00A076EC"/>
    <w:rsid w:val="00A20BA6"/>
    <w:rsid w:val="00A35735"/>
    <w:rsid w:val="00A4590D"/>
    <w:rsid w:val="00A66A0C"/>
    <w:rsid w:val="00A73C27"/>
    <w:rsid w:val="00A94AF9"/>
    <w:rsid w:val="00AC54B7"/>
    <w:rsid w:val="00B34A74"/>
    <w:rsid w:val="00BF598E"/>
    <w:rsid w:val="00D87A09"/>
    <w:rsid w:val="00E27BB3"/>
    <w:rsid w:val="00E81311"/>
    <w:rsid w:val="00EE4BF3"/>
    <w:rsid w:val="00F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6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63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6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63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G. Solomitskiy</dc:creator>
  <cp:lastModifiedBy>Sergey G. Solomitskiy</cp:lastModifiedBy>
  <cp:revision>2</cp:revision>
  <dcterms:created xsi:type="dcterms:W3CDTF">2014-09-25T10:10:00Z</dcterms:created>
  <dcterms:modified xsi:type="dcterms:W3CDTF">2014-09-25T10:10:00Z</dcterms:modified>
</cp:coreProperties>
</file>