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A3" w:rsidRDefault="00BF598E">
      <w:pPr>
        <w:rPr>
          <w:rFonts w:ascii="Arial" w:hAnsi="Arial" w:cs="Arial"/>
          <w:noProof/>
          <w:color w:val="666666"/>
          <w:sz w:val="18"/>
          <w:szCs w:val="18"/>
          <w:lang w:eastAsia="ru-RU"/>
        </w:rPr>
      </w:pPr>
      <w:r w:rsidRPr="00BF598E">
        <w:rPr>
          <w:rFonts w:ascii="Arial" w:hAnsi="Arial" w:cs="Arial"/>
          <w:noProof/>
          <w:color w:val="666666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CF4093" wp14:editId="34ECF81B">
            <wp:extent cx="1209675" cy="38608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F05" w:rsidRDefault="00752F05" w:rsidP="00752F05">
      <w:pPr>
        <w:tabs>
          <w:tab w:val="left" w:pos="998"/>
        </w:tabs>
        <w:rPr>
          <w:color w:val="000000"/>
          <w:sz w:val="28"/>
          <w:szCs w:val="28"/>
        </w:rPr>
      </w:pPr>
    </w:p>
    <w:p w:rsidR="00BF598E" w:rsidRPr="00752F05" w:rsidRDefault="00752F05" w:rsidP="00752F05">
      <w:pPr>
        <w:tabs>
          <w:tab w:val="left" w:pos="998"/>
        </w:tabs>
        <w:rPr>
          <w:rFonts w:ascii="Arial" w:hAnsi="Arial" w:cs="Arial"/>
          <w:b/>
          <w:color w:val="365F91" w:themeColor="accent1" w:themeShade="BF"/>
          <w:sz w:val="32"/>
          <w:szCs w:val="32"/>
          <w:lang w:eastAsia="ru-RU"/>
        </w:rPr>
      </w:pPr>
      <w:bookmarkStart w:id="0" w:name="_GoBack"/>
      <w:r w:rsidRPr="00752F05">
        <w:rPr>
          <w:b/>
          <w:color w:val="365F91" w:themeColor="accent1" w:themeShade="BF"/>
          <w:sz w:val="32"/>
          <w:szCs w:val="32"/>
        </w:rPr>
        <w:t>Материаловедение и технология обработки материалов</w:t>
      </w:r>
    </w:p>
    <w:bookmarkEnd w:id="0"/>
    <w:p w:rsidR="00752F05" w:rsidRPr="00752F05" w:rsidRDefault="00980F20">
      <w:pPr>
        <w:rPr>
          <w:rFonts w:ascii="Arial" w:hAnsi="Arial" w:cs="Arial"/>
          <w:b/>
          <w:noProof/>
          <w:color w:val="365F91" w:themeColor="accent1" w:themeShade="BF"/>
          <w:sz w:val="32"/>
          <w:szCs w:val="32"/>
          <w:lang w:eastAsia="ru-RU"/>
        </w:rPr>
      </w:pPr>
      <w:r w:rsidRPr="00752F05">
        <w:rPr>
          <w:color w:val="365F91" w:themeColor="accent1" w:themeShade="BF"/>
          <w:sz w:val="32"/>
          <w:szCs w:val="32"/>
        </w:rPr>
        <w:t xml:space="preserve"> </w:t>
      </w:r>
    </w:p>
    <w:p w:rsidR="00752F05" w:rsidRDefault="00CC34A9">
      <w:pPr>
        <w:rPr>
          <w:rFonts w:ascii="Arial" w:hAnsi="Arial" w:cs="Arial"/>
          <w:noProof/>
          <w:color w:val="666666"/>
          <w:sz w:val="18"/>
          <w:szCs w:val="18"/>
          <w:lang w:eastAsia="ru-RU"/>
        </w:rPr>
      </w:pPr>
      <w:r>
        <w:rPr>
          <w:noProof/>
          <w:color w:val="0000FF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-2540</wp:posOffset>
            </wp:positionV>
            <wp:extent cx="1088390" cy="1581785"/>
            <wp:effectExtent l="0" t="0" r="0" b="0"/>
            <wp:wrapSquare wrapText="bothSides"/>
            <wp:docPr id="1" name="Рисунок 1" descr="Материаловедение и технология обработки материалов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териаловедение и технология обработки материалов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666666"/>
          <w:sz w:val="18"/>
          <w:szCs w:val="18"/>
          <w:lang w:eastAsia="ru-RU"/>
        </w:rPr>
        <w:t xml:space="preserve"> </w:t>
      </w:r>
    </w:p>
    <w:p w:rsidR="00980F20" w:rsidRDefault="00E840F5">
      <w:r>
        <w:rPr>
          <w:rFonts w:ascii="Arial" w:hAnsi="Arial" w:cs="Arial"/>
          <w:noProof/>
          <w:color w:val="666666"/>
          <w:sz w:val="18"/>
          <w:szCs w:val="18"/>
          <w:lang w:eastAsia="ru-RU"/>
        </w:rPr>
        <w:t xml:space="preserve"> </w:t>
      </w:r>
      <w:r w:rsidR="00980F20">
        <w:t xml:space="preserve">    </w:t>
      </w:r>
    </w:p>
    <w:p w:rsidR="00BF598E" w:rsidRPr="00B34A74" w:rsidRDefault="0073793B">
      <w:r>
        <w:t xml:space="preserve">     </w:t>
      </w:r>
      <w:r w:rsidR="00752F05">
        <w:rPr>
          <w:color w:val="000000"/>
        </w:rPr>
        <w:t>А.Ф. Третьяков, Л.В. Тарасенко</w:t>
      </w:r>
      <w:r>
        <w:t xml:space="preserve"> </w:t>
      </w:r>
      <w:r w:rsidR="00E840F5">
        <w:rPr>
          <w:color w:val="000000"/>
        </w:rPr>
        <w:t xml:space="preserve">, </w:t>
      </w:r>
      <w:r w:rsidR="00BF598E" w:rsidRPr="00BF598E">
        <w:t>2</w:t>
      </w:r>
      <w:r w:rsidR="00BF598E">
        <w:t>014 Тип</w:t>
      </w:r>
      <w:r w:rsidR="00E840F5">
        <w:t>,</w:t>
      </w:r>
      <w:r>
        <w:t xml:space="preserve"> </w:t>
      </w:r>
      <w:r w:rsidR="00752F05">
        <w:rPr>
          <w:color w:val="000000"/>
        </w:rPr>
        <w:t>Учебное пособие</w:t>
      </w:r>
      <w:r w:rsidR="00BF598E" w:rsidRPr="00BF598E">
        <w:t>,</w:t>
      </w:r>
      <w:r w:rsidR="00B34A74">
        <w:t xml:space="preserve"> </w:t>
      </w:r>
      <w:r>
        <w:t xml:space="preserve">Объем </w:t>
      </w:r>
      <w:r w:rsidR="00752F05">
        <w:rPr>
          <w:color w:val="000000"/>
        </w:rPr>
        <w:t xml:space="preserve">544 стр. / 34 </w:t>
      </w:r>
      <w:proofErr w:type="spellStart"/>
      <w:r w:rsidR="00752F05">
        <w:rPr>
          <w:color w:val="000000"/>
        </w:rPr>
        <w:t>п.л</w:t>
      </w:r>
      <w:proofErr w:type="spellEnd"/>
      <w:r w:rsidR="00752F05">
        <w:rPr>
          <w:color w:val="000000"/>
        </w:rPr>
        <w:t xml:space="preserve">. </w:t>
      </w:r>
      <w:r w:rsidR="00BF598E" w:rsidRPr="00BF598E">
        <w:t xml:space="preserve">Формат </w:t>
      </w:r>
      <w:r w:rsidR="00E840F5">
        <w:rPr>
          <w:color w:val="000000"/>
        </w:rPr>
        <w:t>60x90/16</w:t>
      </w:r>
      <w:r w:rsidR="00E840F5">
        <w:t xml:space="preserve">, </w:t>
      </w:r>
      <w:r w:rsidR="00752F05">
        <w:rPr>
          <w:color w:val="000000"/>
        </w:rPr>
        <w:t>ISBN 978-5-7038-3889-1</w:t>
      </w:r>
    </w:p>
    <w:p w:rsidR="00B85AAA" w:rsidRDefault="00BF598E">
      <w:pPr>
        <w:rPr>
          <w:color w:val="000000"/>
        </w:rPr>
      </w:pPr>
      <w:r w:rsidRPr="00BF598E">
        <w:t xml:space="preserve">      </w:t>
      </w:r>
      <w:r w:rsidR="0073793B">
        <w:rPr>
          <w:color w:val="000000"/>
        </w:rPr>
        <w:t xml:space="preserve"> </w:t>
      </w:r>
      <w:r w:rsidR="00752F05">
        <w:rPr>
          <w:color w:val="000000"/>
        </w:rPr>
        <w:t>Изложены физико-механические основы материаловедения, закономерности формирования строения материалов в процессе кристаллизации, пластической деформации, термической обработки. Особое внимание уделено фазовым превращениям в твердом состоянии, механизмам упрочнения. Приведены технологические способы управления строением и свойствами сплавов, основные свойства конструкционных и инструментальных материалов.</w:t>
      </w:r>
      <w:r w:rsidR="00752F05">
        <w:rPr>
          <w:color w:val="000000"/>
        </w:rPr>
        <w:br/>
        <w:t xml:space="preserve">Рассмотрены процессы, протекающие при изготовлении изделий в парогазовой, жидкой, </w:t>
      </w:r>
      <w:proofErr w:type="gramStart"/>
      <w:r w:rsidR="00752F05">
        <w:rPr>
          <w:color w:val="000000"/>
        </w:rPr>
        <w:t>твердо-жидкой</w:t>
      </w:r>
      <w:proofErr w:type="gramEnd"/>
      <w:r w:rsidR="00752F05">
        <w:rPr>
          <w:color w:val="000000"/>
        </w:rPr>
        <w:t xml:space="preserve"> и твердой фазах. Даны рекомендации по обеспечению технологичности заготовок и деталей машин при их проектировании. Уделено внимание основам технологий получения заготовок сваркой и механической обработкой резанием. Приведены примеры конструирования и изготовления деталей с учетом механических и технологических свойств используемых сплавов и типа производства.</w:t>
      </w:r>
      <w:r w:rsidR="00752F05">
        <w:rPr>
          <w:color w:val="000000"/>
        </w:rPr>
        <w:br/>
        <w:t>Для студентов технических университетов, обучающихся по машиностроительным направлениям, а также для преподавателей и инженеров.</w:t>
      </w:r>
    </w:p>
    <w:p w:rsidR="00A35735" w:rsidRPr="00BF598E" w:rsidRDefault="00B85AAA">
      <w:r>
        <w:rPr>
          <w:color w:val="000000"/>
        </w:rPr>
        <w:t>Цена</w:t>
      </w:r>
      <w:r w:rsidRPr="00CC34A9">
        <w:rPr>
          <w:color w:val="000000"/>
        </w:rPr>
        <w:t>: 297</w:t>
      </w:r>
      <w:r>
        <w:rPr>
          <w:color w:val="000000"/>
        </w:rPr>
        <w:t>руб</w:t>
      </w:r>
      <w:r w:rsidRPr="00CC34A9">
        <w:rPr>
          <w:color w:val="000000"/>
        </w:rPr>
        <w:t>.</w:t>
      </w:r>
      <w:r w:rsidR="00752F05">
        <w:rPr>
          <w:color w:val="000000"/>
        </w:rPr>
        <w:br/>
      </w:r>
    </w:p>
    <w:p w:rsidR="00752F05" w:rsidRPr="00752F05" w:rsidRDefault="00752F05" w:rsidP="00752F05">
      <w:pPr>
        <w:spacing w:before="160" w:after="160" w:line="320" w:lineRule="atLeast"/>
        <w:ind w:left="489" w:right="489"/>
        <w:rPr>
          <w:rFonts w:ascii="Times New Roman" w:eastAsia="Times New Roman" w:hAnsi="Times New Roman" w:cs="Times New Roman"/>
          <w:color w:val="000000"/>
          <w:lang w:eastAsia="ru-RU"/>
        </w:rPr>
      </w:pPr>
      <w:r w:rsidRPr="00752F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I. Физико-химические основы материаловедения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1. Классификация машиностроительных материалов, их свойства и характеристики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2. Классификация материалов в зависимости от природы химической и физической связей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3. Строение металлов и сплавов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4. Основы теории сплавов</w:t>
      </w:r>
    </w:p>
    <w:p w:rsidR="00752F05" w:rsidRPr="00752F05" w:rsidRDefault="00752F05" w:rsidP="00752F05">
      <w:pPr>
        <w:spacing w:before="160" w:after="160" w:line="320" w:lineRule="atLeast"/>
        <w:ind w:left="489" w:right="489"/>
        <w:rPr>
          <w:rFonts w:ascii="Times New Roman" w:eastAsia="Times New Roman" w:hAnsi="Times New Roman" w:cs="Times New Roman"/>
          <w:color w:val="000000"/>
          <w:lang w:eastAsia="ru-RU"/>
        </w:rPr>
      </w:pPr>
      <w:r w:rsidRPr="00752F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II. Металлургическое производство. Основная продукция</w:t>
      </w:r>
      <w:r w:rsidRPr="00752F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t>Глава 5. Физико-химические процессы производства чугуна и стали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6. Кристаллизация и строение стальных слитков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7. Способы повышения качества слитков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8. Производство цветных металлов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9. Основная продукция металлургического производства</w:t>
      </w:r>
    </w:p>
    <w:p w:rsidR="00752F05" w:rsidRPr="00752F05" w:rsidRDefault="00752F05" w:rsidP="00752F05">
      <w:pPr>
        <w:spacing w:before="160" w:after="160" w:line="320" w:lineRule="atLeast"/>
        <w:ind w:left="489" w:right="489"/>
        <w:rPr>
          <w:rFonts w:ascii="Times New Roman" w:eastAsia="Times New Roman" w:hAnsi="Times New Roman" w:cs="Times New Roman"/>
          <w:color w:val="000000"/>
          <w:lang w:eastAsia="ru-RU"/>
        </w:rPr>
      </w:pPr>
      <w:r w:rsidRPr="00752F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Раздел III. Технологические способы управления строением и свойствами сплавов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10. Требования к свойствам конструкционных сплавов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11. Холодная пластическая деформация и рекристаллизация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12. Термическая обработка сплавов</w:t>
      </w:r>
    </w:p>
    <w:p w:rsidR="00752F05" w:rsidRPr="00752F05" w:rsidRDefault="00752F05" w:rsidP="00752F05">
      <w:pPr>
        <w:spacing w:before="160" w:after="160" w:line="320" w:lineRule="atLeast"/>
        <w:ind w:left="489" w:right="489"/>
        <w:rPr>
          <w:rFonts w:ascii="Times New Roman" w:eastAsia="Times New Roman" w:hAnsi="Times New Roman" w:cs="Times New Roman"/>
          <w:color w:val="000000"/>
          <w:lang w:eastAsia="ru-RU"/>
        </w:rPr>
      </w:pPr>
      <w:r w:rsidRPr="00752F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IV. Конструкционные материалы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13. Формирование строения машиностроительных сталей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14. Конструкционные машиностроительные стали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15. Стали с особыми физико-химическими свойствами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16. Сплавы железа с углеродом. Чугуны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17. Сплавы цветных металлов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18. Пластмассы и композиционные конструкционные материалы</w:t>
      </w:r>
    </w:p>
    <w:p w:rsidR="00752F05" w:rsidRPr="00752F05" w:rsidRDefault="00752F05" w:rsidP="00752F05">
      <w:pPr>
        <w:spacing w:before="160" w:after="160" w:line="320" w:lineRule="atLeast"/>
        <w:ind w:left="489" w:right="489"/>
        <w:rPr>
          <w:rFonts w:ascii="Times New Roman" w:eastAsia="Times New Roman" w:hAnsi="Times New Roman" w:cs="Times New Roman"/>
          <w:color w:val="000000"/>
          <w:lang w:eastAsia="ru-RU"/>
        </w:rPr>
      </w:pPr>
      <w:r w:rsidRPr="00752F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V. Инструментальные материалы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19. Условия работы и требования к инструментальным материалам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20. Материалы для изготовления металлорежущих инструментов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21. Стали для изготовления инструментов обработки металлов давлением и для измерительных инструментов</w:t>
      </w:r>
    </w:p>
    <w:p w:rsidR="00752F05" w:rsidRPr="00752F05" w:rsidRDefault="00752F05" w:rsidP="00752F05">
      <w:pPr>
        <w:spacing w:before="160" w:after="160" w:line="320" w:lineRule="atLeast"/>
        <w:ind w:left="489" w:right="489"/>
        <w:rPr>
          <w:rFonts w:ascii="Times New Roman" w:eastAsia="Times New Roman" w:hAnsi="Times New Roman" w:cs="Times New Roman"/>
          <w:color w:val="000000"/>
          <w:lang w:eastAsia="ru-RU"/>
        </w:rPr>
      </w:pPr>
      <w:r w:rsidRPr="00752F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VI. Методы и способы обработки заготовок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22. Технологические процессы формообразования заготовок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23. Получение заготовок и их обработка в парогазовой, жидкой и твердой фазах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24. Выбор метода получения заготовки конструируемой детали</w:t>
      </w:r>
    </w:p>
    <w:p w:rsidR="00752F05" w:rsidRPr="00752F05" w:rsidRDefault="00752F05" w:rsidP="00752F05">
      <w:pPr>
        <w:spacing w:before="160" w:after="160" w:line="320" w:lineRule="atLeast"/>
        <w:ind w:left="489" w:right="489"/>
        <w:rPr>
          <w:rFonts w:ascii="Times New Roman" w:eastAsia="Times New Roman" w:hAnsi="Times New Roman" w:cs="Times New Roman"/>
          <w:color w:val="000000"/>
          <w:lang w:eastAsia="ru-RU"/>
        </w:rPr>
      </w:pPr>
      <w:r w:rsidRPr="00752F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VII. Конструирование изделий, изготовляемых механической обработкой давлением и резанием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25. Физико-механические основы изготовления заготовок обработкой давлением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26. Технологические особенности изготовления заготовок обработкой давлением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27. Конструирование технологичных изделий, изготовляемых обработкой давлением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28. Физико-механические основы обработки заготовок резанием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29. Обрабатываемость материалов резанием и способы ее улучшения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30. Технологические особенности механической обработки заготовок резанием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31. Технологические процессы обработки резанием основных поверхностей заготовок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32. Конструирование деталей, изготовляемых с использованием механической обработки давлением и резанием</w:t>
      </w:r>
    </w:p>
    <w:p w:rsidR="00752F05" w:rsidRPr="00752F05" w:rsidRDefault="00752F05" w:rsidP="00752F05">
      <w:pPr>
        <w:spacing w:before="160" w:after="160" w:line="320" w:lineRule="atLeast"/>
        <w:ind w:left="489" w:right="489"/>
        <w:rPr>
          <w:rFonts w:ascii="Times New Roman" w:eastAsia="Times New Roman" w:hAnsi="Times New Roman" w:cs="Times New Roman"/>
          <w:color w:val="000000"/>
          <w:lang w:eastAsia="ru-RU"/>
        </w:rPr>
      </w:pPr>
      <w:r w:rsidRPr="00752F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VIII. Изготовление заготовок методом литья и сварки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33. Литейные свойства сплавов и область их рационального применения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34. Технологические особенности изготовления отливок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35. Конструирование технологичных отливок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36. Физико-механические основы технологических процессов сварки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37. Технологические особенности изготовления сварных заготовок</w:t>
      </w:r>
      <w:r w:rsidRPr="00752F05">
        <w:rPr>
          <w:rFonts w:ascii="Times New Roman" w:eastAsia="Times New Roman" w:hAnsi="Times New Roman" w:cs="Times New Roman"/>
          <w:color w:val="000000"/>
          <w:lang w:eastAsia="ru-RU"/>
        </w:rPr>
        <w:br/>
        <w:t>Глава 38. Конструирование технологичных сварных изделий</w:t>
      </w:r>
    </w:p>
    <w:p w:rsidR="00BF598E" w:rsidRPr="00BF598E" w:rsidRDefault="00BF598E" w:rsidP="00752F05">
      <w:pPr>
        <w:rPr>
          <w:lang w:val="en-US"/>
        </w:rPr>
      </w:pPr>
    </w:p>
    <w:sectPr w:rsidR="00BF598E" w:rsidRPr="00BF5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8E"/>
    <w:rsid w:val="000563E9"/>
    <w:rsid w:val="000A362F"/>
    <w:rsid w:val="00121661"/>
    <w:rsid w:val="0027186E"/>
    <w:rsid w:val="00315081"/>
    <w:rsid w:val="00402B2D"/>
    <w:rsid w:val="004D307F"/>
    <w:rsid w:val="004D3D4F"/>
    <w:rsid w:val="00575172"/>
    <w:rsid w:val="0073793B"/>
    <w:rsid w:val="00752F05"/>
    <w:rsid w:val="00797864"/>
    <w:rsid w:val="007B174B"/>
    <w:rsid w:val="008260FD"/>
    <w:rsid w:val="00901CBB"/>
    <w:rsid w:val="00980F20"/>
    <w:rsid w:val="00A0503E"/>
    <w:rsid w:val="00A20BA6"/>
    <w:rsid w:val="00A35735"/>
    <w:rsid w:val="00A4590D"/>
    <w:rsid w:val="00A66A0C"/>
    <w:rsid w:val="00A73C27"/>
    <w:rsid w:val="00A94AF9"/>
    <w:rsid w:val="00AC54B7"/>
    <w:rsid w:val="00B34A74"/>
    <w:rsid w:val="00B85AAA"/>
    <w:rsid w:val="00BF598E"/>
    <w:rsid w:val="00CC34A9"/>
    <w:rsid w:val="00D87A09"/>
    <w:rsid w:val="00E27BB3"/>
    <w:rsid w:val="00E81311"/>
    <w:rsid w:val="00E840F5"/>
    <w:rsid w:val="00EE4BF3"/>
    <w:rsid w:val="00FA07A3"/>
    <w:rsid w:val="00F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markup:semantic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8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3793B"/>
    <w:pPr>
      <w:spacing w:before="160" w:after="160" w:line="320" w:lineRule="atLeast"/>
      <w:ind w:left="489" w:right="4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840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8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3793B"/>
    <w:pPr>
      <w:spacing w:before="160" w:after="160" w:line="320" w:lineRule="atLeast"/>
      <w:ind w:left="489" w:right="4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840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umanpress.ru/books/473/473b.jp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G. Solomitskiy</dc:creator>
  <cp:lastModifiedBy>Sergey G. Solomitskiy</cp:lastModifiedBy>
  <cp:revision>4</cp:revision>
  <dcterms:created xsi:type="dcterms:W3CDTF">2014-09-25T09:40:00Z</dcterms:created>
  <dcterms:modified xsi:type="dcterms:W3CDTF">2014-09-25T13:35:00Z</dcterms:modified>
</cp:coreProperties>
</file>