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1C9B" w:rsidRPr="00220950" w:rsidRDefault="00461C9B" w:rsidP="00461C9B">
      <w:pPr>
        <w:pStyle w:val="ConsPlusNormal"/>
        <w:jc w:val="center"/>
        <w:rPr>
          <w:rFonts w:ascii="Times New Roman" w:hAnsi="Times New Roman" w:cs="Times New Roman"/>
          <w:sz w:val="22"/>
          <w:szCs w:val="22"/>
        </w:rPr>
      </w:pPr>
      <w:r w:rsidRPr="00220950">
        <w:rPr>
          <w:rFonts w:ascii="Times New Roman" w:hAnsi="Times New Roman" w:cs="Times New Roman"/>
          <w:b/>
          <w:sz w:val="23"/>
          <w:szCs w:val="23"/>
        </w:rPr>
        <w:t xml:space="preserve">Настоящий документ является приложением и неотъемлемой частью лицензионного </w:t>
      </w:r>
      <w:r w:rsidRPr="00220950">
        <w:rPr>
          <w:rFonts w:ascii="Times New Roman" w:hAnsi="Times New Roman" w:cs="Times New Roman"/>
          <w:b/>
          <w:sz w:val="22"/>
          <w:szCs w:val="22"/>
        </w:rPr>
        <w:t>контракта</w:t>
      </w:r>
    </w:p>
    <w:p w:rsidR="00461C9B" w:rsidRPr="00220950" w:rsidRDefault="00461C9B" w:rsidP="00461C9B">
      <w:pPr>
        <w:pStyle w:val="ConsPlusNormal"/>
        <w:jc w:val="center"/>
        <w:rPr>
          <w:rFonts w:ascii="Times New Roman" w:hAnsi="Times New Roman" w:cs="Times New Roman"/>
          <w:position w:val="1"/>
          <w:sz w:val="22"/>
          <w:szCs w:val="22"/>
        </w:rPr>
      </w:pPr>
      <w:r w:rsidRPr="00220950">
        <w:rPr>
          <w:rFonts w:ascii="Times New Roman" w:hAnsi="Times New Roman" w:cs="Times New Roman"/>
          <w:b/>
          <w:sz w:val="22"/>
          <w:szCs w:val="22"/>
        </w:rPr>
        <w:t>№ 2025-3-5-ЕП, сформированного заказчиком в структурированном виде путем                             заполнения форм в Единой информационной системе в сфере закупок</w:t>
      </w:r>
    </w:p>
    <w:p w:rsidR="00D604E1" w:rsidRPr="00220950" w:rsidRDefault="00D604E1">
      <w:pPr>
        <w:tabs>
          <w:tab w:val="left" w:pos="3075"/>
          <w:tab w:val="center" w:pos="5032"/>
        </w:tabs>
        <w:jc w:val="center"/>
        <w:rPr>
          <w:sz w:val="22"/>
          <w:szCs w:val="22"/>
        </w:rPr>
      </w:pPr>
    </w:p>
    <w:p w:rsidR="00D604E1" w:rsidRPr="00220950" w:rsidRDefault="00DB6C9A">
      <w:pPr>
        <w:tabs>
          <w:tab w:val="left" w:pos="7200"/>
        </w:tabs>
        <w:jc w:val="center"/>
        <w:rPr>
          <w:sz w:val="22"/>
          <w:szCs w:val="22"/>
        </w:rPr>
      </w:pPr>
      <w:r w:rsidRPr="00220950">
        <w:rPr>
          <w:sz w:val="22"/>
          <w:szCs w:val="22"/>
        </w:rPr>
        <w:t>г. Кемерово                                                                                                                    «</w:t>
      </w:r>
      <w:r w:rsidR="00DC189E">
        <w:rPr>
          <w:sz w:val="22"/>
          <w:szCs w:val="22"/>
        </w:rPr>
        <w:t>27</w:t>
      </w:r>
      <w:r w:rsidRPr="00220950">
        <w:rPr>
          <w:sz w:val="22"/>
          <w:szCs w:val="22"/>
        </w:rPr>
        <w:t xml:space="preserve">» </w:t>
      </w:r>
      <w:r w:rsidR="00FD0347" w:rsidRPr="00220950">
        <w:rPr>
          <w:sz w:val="22"/>
          <w:szCs w:val="22"/>
        </w:rPr>
        <w:t>_</w:t>
      </w:r>
      <w:r w:rsidR="00DC189E">
        <w:rPr>
          <w:sz w:val="22"/>
          <w:szCs w:val="22"/>
        </w:rPr>
        <w:t>02</w:t>
      </w:r>
      <w:bookmarkStart w:id="0" w:name="_GoBack"/>
      <w:bookmarkEnd w:id="0"/>
      <w:r w:rsidR="00FD0347" w:rsidRPr="00220950">
        <w:rPr>
          <w:sz w:val="22"/>
          <w:szCs w:val="22"/>
        </w:rPr>
        <w:t>_____</w:t>
      </w:r>
      <w:r w:rsidRPr="00220950">
        <w:rPr>
          <w:sz w:val="22"/>
          <w:szCs w:val="22"/>
        </w:rPr>
        <w:t xml:space="preserve"> 202</w:t>
      </w:r>
      <w:r w:rsidR="00FD0347" w:rsidRPr="00220950">
        <w:rPr>
          <w:sz w:val="22"/>
          <w:szCs w:val="22"/>
        </w:rPr>
        <w:t>5</w:t>
      </w:r>
      <w:r w:rsidR="00AF6F16" w:rsidRPr="00220950">
        <w:rPr>
          <w:sz w:val="22"/>
          <w:szCs w:val="22"/>
        </w:rPr>
        <w:t xml:space="preserve">  </w:t>
      </w:r>
      <w:r w:rsidRPr="00220950">
        <w:rPr>
          <w:sz w:val="22"/>
          <w:szCs w:val="22"/>
        </w:rPr>
        <w:t xml:space="preserve"> г.</w:t>
      </w:r>
    </w:p>
    <w:p w:rsidR="00D604E1" w:rsidRPr="00220950" w:rsidRDefault="00D604E1">
      <w:pPr>
        <w:tabs>
          <w:tab w:val="left" w:pos="7200"/>
        </w:tabs>
        <w:jc w:val="center"/>
        <w:rPr>
          <w:sz w:val="22"/>
          <w:szCs w:val="22"/>
        </w:rPr>
      </w:pPr>
    </w:p>
    <w:p w:rsidR="00D604E1" w:rsidRPr="00220950" w:rsidRDefault="00DB6C9A">
      <w:pPr>
        <w:ind w:left="-284" w:right="-285" w:firstLine="708"/>
        <w:rPr>
          <w:sz w:val="22"/>
          <w:szCs w:val="22"/>
        </w:rPr>
      </w:pPr>
      <w:proofErr w:type="gramStart"/>
      <w:r w:rsidRPr="00220950">
        <w:rPr>
          <w:sz w:val="22"/>
          <w:szCs w:val="22"/>
        </w:rPr>
        <w:t xml:space="preserve">Федеральное  государственное  бюджетное образовательное  учреждение высшего образования «Кузбасский государственный технический университет имени Т.Ф. Горбачева»,   именуемое в дальнейшем «Заказчик», </w:t>
      </w:r>
      <w:r w:rsidRPr="00220950">
        <w:rPr>
          <w:sz w:val="22"/>
          <w:szCs w:val="22"/>
          <w:lang w:eastAsia="zh-CN"/>
        </w:rPr>
        <w:t xml:space="preserve">в лице </w:t>
      </w:r>
      <w:r w:rsidR="00461C9B" w:rsidRPr="00220950">
        <w:rPr>
          <w:sz w:val="22"/>
          <w:szCs w:val="22"/>
        </w:rPr>
        <w:t xml:space="preserve">проректора по учебной работе Меркурьева Владимира Владимировича, действующего на основании </w:t>
      </w:r>
      <w:bookmarkStart w:id="1" w:name="__DdeLink__411_116537507211151"/>
      <w:r w:rsidR="00461C9B" w:rsidRPr="00220950">
        <w:rPr>
          <w:sz w:val="22"/>
          <w:szCs w:val="22"/>
        </w:rPr>
        <w:t xml:space="preserve">Доверенности от </w:t>
      </w:r>
      <w:bookmarkEnd w:id="1"/>
      <w:r w:rsidR="00461C9B" w:rsidRPr="00220950">
        <w:rPr>
          <w:sz w:val="22"/>
          <w:szCs w:val="22"/>
        </w:rPr>
        <w:t>25.12.2024г. № 01-4535</w:t>
      </w:r>
      <w:r w:rsidRPr="00220950">
        <w:rPr>
          <w:sz w:val="22"/>
          <w:szCs w:val="22"/>
          <w:lang w:eastAsia="zh-CN"/>
        </w:rPr>
        <w:t>, с одной стороны, и Общество с ограниченной ответственностью «</w:t>
      </w:r>
      <w:proofErr w:type="spellStart"/>
      <w:r w:rsidRPr="00220950">
        <w:rPr>
          <w:sz w:val="22"/>
          <w:szCs w:val="22"/>
          <w:lang w:eastAsia="zh-CN"/>
        </w:rPr>
        <w:t>Директ</w:t>
      </w:r>
      <w:proofErr w:type="spellEnd"/>
      <w:r w:rsidRPr="00220950">
        <w:rPr>
          <w:sz w:val="22"/>
          <w:szCs w:val="22"/>
          <w:lang w:eastAsia="zh-CN"/>
        </w:rPr>
        <w:t>-Медиа» (ООО «</w:t>
      </w:r>
      <w:proofErr w:type="spellStart"/>
      <w:r w:rsidRPr="00220950">
        <w:rPr>
          <w:sz w:val="22"/>
          <w:szCs w:val="22"/>
          <w:lang w:eastAsia="zh-CN"/>
        </w:rPr>
        <w:t>Директ</w:t>
      </w:r>
      <w:proofErr w:type="spellEnd"/>
      <w:r w:rsidRPr="00220950">
        <w:rPr>
          <w:sz w:val="22"/>
          <w:szCs w:val="22"/>
          <w:lang w:eastAsia="zh-CN"/>
        </w:rPr>
        <w:t>-Медиа»),  именуемое в дальнейшем «Исполнитель» в лице генерального директора Костюк Константина Николаевича, действующего на</w:t>
      </w:r>
      <w:proofErr w:type="gramEnd"/>
      <w:r w:rsidRPr="00220950">
        <w:rPr>
          <w:sz w:val="22"/>
          <w:szCs w:val="22"/>
          <w:lang w:eastAsia="zh-CN"/>
        </w:rPr>
        <w:t xml:space="preserve"> </w:t>
      </w:r>
      <w:proofErr w:type="gramStart"/>
      <w:r w:rsidRPr="00220950">
        <w:rPr>
          <w:sz w:val="22"/>
          <w:szCs w:val="22"/>
          <w:lang w:eastAsia="zh-CN"/>
        </w:rPr>
        <w:t xml:space="preserve">основании Устава, с другой стороны, совместно именуемые «Стороны»,  с соблюдением требований Федерального закона от 05.04.2013 № 44-ФЗ «О контрактной системе в сфере закупок товаров, работ, услуг для обеспечения государственных и </w:t>
      </w:r>
      <w:r w:rsidRPr="00220950">
        <w:rPr>
          <w:sz w:val="22"/>
          <w:szCs w:val="22"/>
        </w:rPr>
        <w:t>муниципальных нужд» (далее - Федеральный закон № 44-ФЗ), в соответствии с п.14 ч.1 ст.93 №44-ФЗ, заключили настоящий контракт (далее - Контракт) о нижеследующем:</w:t>
      </w:r>
      <w:proofErr w:type="gramEnd"/>
    </w:p>
    <w:p w:rsidR="00D604E1" w:rsidRPr="008D0148" w:rsidRDefault="00DB6C9A">
      <w:pPr>
        <w:ind w:left="-284" w:right="-285" w:firstLine="708"/>
        <w:rPr>
          <w:sz w:val="22"/>
          <w:szCs w:val="22"/>
        </w:rPr>
      </w:pPr>
      <w:r w:rsidRPr="008D0148">
        <w:rPr>
          <w:sz w:val="22"/>
          <w:szCs w:val="22"/>
        </w:rPr>
        <w:t xml:space="preserve">ИКЗ: </w:t>
      </w:r>
      <w:r w:rsidR="00461C9B" w:rsidRPr="008D0148">
        <w:rPr>
          <w:sz w:val="22"/>
          <w:szCs w:val="22"/>
        </w:rPr>
        <w:t xml:space="preserve"> </w:t>
      </w:r>
      <w:r w:rsidR="008D0148" w:rsidRPr="008D0148">
        <w:rPr>
          <w:sz w:val="22"/>
          <w:szCs w:val="22"/>
        </w:rPr>
        <w:t>251420701257842050100100060065811244</w:t>
      </w:r>
    </w:p>
    <w:p w:rsidR="00461C9B" w:rsidRPr="00220950" w:rsidRDefault="00461C9B">
      <w:pPr>
        <w:ind w:left="-284" w:right="-285" w:firstLine="708"/>
        <w:rPr>
          <w:sz w:val="22"/>
          <w:szCs w:val="22"/>
        </w:rPr>
      </w:pPr>
      <w:r w:rsidRPr="00220950">
        <w:rPr>
          <w:sz w:val="22"/>
          <w:szCs w:val="22"/>
        </w:rPr>
        <w:t>КВР: 244</w:t>
      </w:r>
    </w:p>
    <w:p w:rsidR="00D604E1" w:rsidRPr="00220950" w:rsidRDefault="00DB6C9A">
      <w:pPr>
        <w:pStyle w:val="af6"/>
        <w:numPr>
          <w:ilvl w:val="0"/>
          <w:numId w:val="1"/>
        </w:numPr>
        <w:jc w:val="center"/>
        <w:rPr>
          <w:b/>
          <w:bCs/>
          <w:sz w:val="22"/>
          <w:szCs w:val="22"/>
        </w:rPr>
      </w:pPr>
      <w:r w:rsidRPr="00220950">
        <w:rPr>
          <w:b/>
          <w:bCs/>
          <w:sz w:val="22"/>
          <w:szCs w:val="22"/>
        </w:rPr>
        <w:t>Предмет Контракта</w:t>
      </w:r>
    </w:p>
    <w:p w:rsidR="00D604E1" w:rsidRPr="00220950" w:rsidRDefault="00D604E1">
      <w:pPr>
        <w:pStyle w:val="af6"/>
        <w:rPr>
          <w:b/>
          <w:bCs/>
          <w:sz w:val="22"/>
          <w:szCs w:val="22"/>
        </w:rPr>
      </w:pPr>
    </w:p>
    <w:p w:rsidR="00D604E1" w:rsidRPr="00220950" w:rsidRDefault="00DB6C9A">
      <w:pPr>
        <w:pStyle w:val="af0"/>
        <w:ind w:left="0" w:firstLine="709"/>
        <w:rPr>
          <w:sz w:val="22"/>
          <w:szCs w:val="22"/>
        </w:rPr>
      </w:pPr>
      <w:r w:rsidRPr="00220950">
        <w:rPr>
          <w:sz w:val="22"/>
          <w:szCs w:val="22"/>
        </w:rPr>
        <w:t>1.1.</w:t>
      </w:r>
      <w:r w:rsidRPr="00220950">
        <w:rPr>
          <w:sz w:val="22"/>
          <w:szCs w:val="22"/>
        </w:rPr>
        <w:tab/>
        <w:t xml:space="preserve">Исполнитель по заданию Заказчика обязуется оказать услуги по  предоставлению доступа к ЭБС «Университетская библиотека онлайн» </w:t>
      </w:r>
      <w:r w:rsidRPr="00220950">
        <w:rPr>
          <w:b/>
          <w:sz w:val="22"/>
          <w:szCs w:val="22"/>
        </w:rPr>
        <w:t>(</w:t>
      </w:r>
      <w:r w:rsidRPr="00220950">
        <w:rPr>
          <w:sz w:val="22"/>
          <w:szCs w:val="22"/>
        </w:rPr>
        <w:t>далее – Услуги),</w:t>
      </w:r>
      <w:r w:rsidRPr="00220950">
        <w:rPr>
          <w:b/>
          <w:sz w:val="22"/>
          <w:szCs w:val="22"/>
        </w:rPr>
        <w:t xml:space="preserve"> </w:t>
      </w:r>
      <w:r w:rsidRPr="00220950">
        <w:rPr>
          <w:sz w:val="22"/>
          <w:szCs w:val="22"/>
        </w:rPr>
        <w:t>на условиях, в порядке и в сроки, определяемые Сторонами в настоящем Контракте, а Заказчик обязуется принять и оплатить оказанную Услугу.</w:t>
      </w:r>
    </w:p>
    <w:p w:rsidR="00D604E1" w:rsidRPr="00220950" w:rsidRDefault="00DB6C9A">
      <w:pPr>
        <w:ind w:firstLine="720"/>
        <w:rPr>
          <w:sz w:val="22"/>
          <w:szCs w:val="22"/>
        </w:rPr>
      </w:pPr>
      <w:r w:rsidRPr="00220950">
        <w:rPr>
          <w:sz w:val="22"/>
          <w:szCs w:val="22"/>
        </w:rPr>
        <w:t>1.2. Исполнитель предоставляет  доступ к  ЭБС «Университетская библиотека онлайн» не позднее 11.03.202</w:t>
      </w:r>
      <w:r w:rsidR="00FD0347" w:rsidRPr="00220950">
        <w:rPr>
          <w:sz w:val="22"/>
          <w:szCs w:val="22"/>
        </w:rPr>
        <w:t xml:space="preserve">5 </w:t>
      </w:r>
      <w:r w:rsidRPr="00220950">
        <w:rPr>
          <w:sz w:val="22"/>
          <w:szCs w:val="22"/>
        </w:rPr>
        <w:t>г.  Срок доступа составляет 1 (один) календарный год и действует с 11 марта 202</w:t>
      </w:r>
      <w:r w:rsidR="00FD0347" w:rsidRPr="00220950">
        <w:rPr>
          <w:sz w:val="22"/>
          <w:szCs w:val="22"/>
        </w:rPr>
        <w:t>5</w:t>
      </w:r>
      <w:r w:rsidR="0026119C" w:rsidRPr="00220950">
        <w:rPr>
          <w:sz w:val="22"/>
          <w:szCs w:val="22"/>
        </w:rPr>
        <w:t xml:space="preserve"> </w:t>
      </w:r>
      <w:r w:rsidRPr="00220950">
        <w:rPr>
          <w:sz w:val="22"/>
          <w:szCs w:val="22"/>
        </w:rPr>
        <w:t>г.  по 10 марта 202</w:t>
      </w:r>
      <w:r w:rsidR="00FD0347" w:rsidRPr="00220950">
        <w:rPr>
          <w:sz w:val="22"/>
          <w:szCs w:val="22"/>
        </w:rPr>
        <w:t>6</w:t>
      </w:r>
      <w:r w:rsidR="0026119C" w:rsidRPr="00220950">
        <w:rPr>
          <w:sz w:val="22"/>
          <w:szCs w:val="22"/>
        </w:rPr>
        <w:t xml:space="preserve"> г</w:t>
      </w:r>
      <w:r w:rsidRPr="00220950">
        <w:rPr>
          <w:sz w:val="22"/>
          <w:szCs w:val="22"/>
        </w:rPr>
        <w:t xml:space="preserve">.  </w:t>
      </w:r>
    </w:p>
    <w:p w:rsidR="00D604E1" w:rsidRPr="00220950" w:rsidRDefault="00DB6C9A">
      <w:pPr>
        <w:pStyle w:val="af0"/>
        <w:ind w:left="0" w:firstLine="709"/>
        <w:rPr>
          <w:sz w:val="22"/>
          <w:szCs w:val="22"/>
        </w:rPr>
      </w:pPr>
      <w:r w:rsidRPr="00220950">
        <w:rPr>
          <w:sz w:val="22"/>
          <w:szCs w:val="22"/>
        </w:rPr>
        <w:t xml:space="preserve">1.3. Наименование, содержание, объем и характеристики Услуг, осуществляемых по Контракту, указаны в Техническом задании (Приложение № </w:t>
      </w:r>
      <w:r w:rsidRPr="00220950">
        <w:rPr>
          <w:sz w:val="22"/>
          <w:szCs w:val="22"/>
          <w:lang w:eastAsia="ru-RU"/>
        </w:rPr>
        <w:t>1</w:t>
      </w:r>
      <w:r w:rsidRPr="00220950">
        <w:rPr>
          <w:sz w:val="22"/>
          <w:szCs w:val="22"/>
        </w:rPr>
        <w:t>), являющемся неотъемлемой частью настоящего Контракта.</w:t>
      </w:r>
    </w:p>
    <w:p w:rsidR="00D604E1" w:rsidRPr="00220950" w:rsidRDefault="00DB6C9A">
      <w:pPr>
        <w:widowControl w:val="0"/>
        <w:tabs>
          <w:tab w:val="left" w:pos="1080"/>
        </w:tabs>
        <w:suppressAutoHyphens w:val="0"/>
        <w:rPr>
          <w:sz w:val="22"/>
          <w:szCs w:val="22"/>
        </w:rPr>
      </w:pPr>
      <w:r w:rsidRPr="00220950">
        <w:rPr>
          <w:sz w:val="22"/>
          <w:szCs w:val="22"/>
        </w:rPr>
        <w:t xml:space="preserve">             1.4. Место оказания услуг:  г.</w:t>
      </w:r>
      <w:r w:rsidR="003627C8" w:rsidRPr="00220950">
        <w:rPr>
          <w:sz w:val="22"/>
          <w:szCs w:val="22"/>
        </w:rPr>
        <w:t xml:space="preserve"> </w:t>
      </w:r>
      <w:r w:rsidRPr="00220950">
        <w:rPr>
          <w:sz w:val="22"/>
          <w:szCs w:val="22"/>
        </w:rPr>
        <w:t>Кемерово ул</w:t>
      </w:r>
      <w:proofErr w:type="gramStart"/>
      <w:r w:rsidRPr="00220950">
        <w:rPr>
          <w:sz w:val="22"/>
          <w:szCs w:val="22"/>
        </w:rPr>
        <w:t>.В</w:t>
      </w:r>
      <w:proofErr w:type="gramEnd"/>
      <w:r w:rsidRPr="00220950">
        <w:rPr>
          <w:sz w:val="22"/>
          <w:szCs w:val="22"/>
        </w:rPr>
        <w:t xml:space="preserve">есенняя,28 </w:t>
      </w:r>
    </w:p>
    <w:p w:rsidR="00D604E1" w:rsidRPr="00220950" w:rsidRDefault="00DB6C9A">
      <w:pPr>
        <w:pStyle w:val="af0"/>
        <w:ind w:left="0" w:firstLine="709"/>
        <w:rPr>
          <w:sz w:val="22"/>
          <w:szCs w:val="22"/>
        </w:rPr>
      </w:pPr>
      <w:r w:rsidRPr="00220950">
        <w:rPr>
          <w:sz w:val="22"/>
          <w:szCs w:val="22"/>
        </w:rPr>
        <w:t>1.5. Исполнитель предоставляет индивидуальный, неограниченный, одновременный доступ для всех пользователей Заказчика из сети вуза по IP-адресам: 193.233.152.251, 193.233.152.253, из любой точки, где есть выход в Интернет – по логину и паролю.</w:t>
      </w:r>
    </w:p>
    <w:p w:rsidR="00CF2209" w:rsidRPr="00220950" w:rsidRDefault="00CF2209" w:rsidP="00CF2209">
      <w:pPr>
        <w:pStyle w:val="af0"/>
        <w:ind w:left="0" w:firstLine="709"/>
        <w:rPr>
          <w:sz w:val="22"/>
          <w:szCs w:val="22"/>
          <w:lang w:eastAsia="ru-RU"/>
        </w:rPr>
      </w:pPr>
      <w:r w:rsidRPr="00220950">
        <w:rPr>
          <w:sz w:val="22"/>
          <w:szCs w:val="22"/>
          <w:lang w:eastAsia="ru-RU"/>
        </w:rPr>
        <w:t xml:space="preserve">1.6. Исполнитель гарантирует, что не является  лицом, в отношении которого применяются специальные экономические меры, предусмотренные подпунктом "а" пункта 2 Указа Президента РФ </w:t>
      </w:r>
      <w:proofErr w:type="gramStart"/>
      <w:r w:rsidRPr="00220950">
        <w:rPr>
          <w:sz w:val="22"/>
          <w:szCs w:val="22"/>
          <w:lang w:eastAsia="ru-RU"/>
        </w:rPr>
        <w:t>от</w:t>
      </w:r>
      <w:proofErr w:type="gramEnd"/>
      <w:r w:rsidRPr="00220950">
        <w:rPr>
          <w:sz w:val="22"/>
          <w:szCs w:val="22"/>
          <w:lang w:eastAsia="ru-RU"/>
        </w:rPr>
        <w:t xml:space="preserve"> 03.05.2022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либо лицом, находящимся </w:t>
      </w:r>
      <w:proofErr w:type="gramStart"/>
      <w:r w:rsidRPr="00220950">
        <w:rPr>
          <w:sz w:val="22"/>
          <w:szCs w:val="22"/>
          <w:lang w:eastAsia="ru-RU"/>
        </w:rPr>
        <w:t>по</w:t>
      </w:r>
      <w:proofErr w:type="gramEnd"/>
      <w:r w:rsidRPr="00220950">
        <w:rPr>
          <w:sz w:val="22"/>
          <w:szCs w:val="22"/>
          <w:lang w:eastAsia="ru-RU"/>
        </w:rPr>
        <w:t xml:space="preserve"> </w:t>
      </w:r>
      <w:proofErr w:type="gramStart"/>
      <w:r w:rsidRPr="00220950">
        <w:rPr>
          <w:sz w:val="22"/>
          <w:szCs w:val="22"/>
          <w:lang w:eastAsia="ru-RU"/>
        </w:rPr>
        <w:t>контролем</w:t>
      </w:r>
      <w:proofErr w:type="gramEnd"/>
      <w:r w:rsidRPr="00220950">
        <w:rPr>
          <w:sz w:val="22"/>
          <w:szCs w:val="22"/>
          <w:lang w:eastAsia="ru-RU"/>
        </w:rPr>
        <w:t xml:space="preserve"> таких лиц.</w:t>
      </w:r>
    </w:p>
    <w:p w:rsidR="00CF2209" w:rsidRPr="00220950" w:rsidRDefault="00CF2209" w:rsidP="00CF2209">
      <w:pPr>
        <w:pStyle w:val="af0"/>
        <w:ind w:left="0" w:firstLine="709"/>
        <w:rPr>
          <w:sz w:val="22"/>
          <w:szCs w:val="22"/>
          <w:lang w:eastAsia="ru-RU"/>
        </w:rPr>
      </w:pPr>
      <w:r w:rsidRPr="00220950">
        <w:rPr>
          <w:sz w:val="22"/>
          <w:szCs w:val="22"/>
          <w:lang w:eastAsia="ru-RU"/>
        </w:rPr>
        <w:t>1.7. Исполнитель гарантирует, что соответствует требованиям, установленным частью 1 статьи 31 Федерального закона № 44-ФЗ.</w:t>
      </w:r>
    </w:p>
    <w:p w:rsidR="00D604E1" w:rsidRPr="00220950" w:rsidRDefault="00DB6C9A">
      <w:pPr>
        <w:pStyle w:val="af0"/>
        <w:numPr>
          <w:ilvl w:val="0"/>
          <w:numId w:val="1"/>
        </w:numPr>
        <w:jc w:val="center"/>
        <w:rPr>
          <w:b/>
          <w:bCs/>
          <w:sz w:val="22"/>
          <w:szCs w:val="22"/>
        </w:rPr>
      </w:pPr>
      <w:r w:rsidRPr="00220950">
        <w:rPr>
          <w:b/>
          <w:bCs/>
          <w:sz w:val="22"/>
          <w:szCs w:val="22"/>
        </w:rPr>
        <w:t>Цена Контракта и порядок расчётов</w:t>
      </w:r>
    </w:p>
    <w:p w:rsidR="00D604E1" w:rsidRPr="00220950" w:rsidRDefault="00D604E1">
      <w:pPr>
        <w:pStyle w:val="af0"/>
        <w:ind w:left="720"/>
        <w:rPr>
          <w:sz w:val="22"/>
          <w:szCs w:val="22"/>
        </w:rPr>
      </w:pPr>
    </w:p>
    <w:p w:rsidR="00D604E1" w:rsidRPr="00220950" w:rsidRDefault="00DB6C9A">
      <w:pPr>
        <w:ind w:firstLine="709"/>
        <w:rPr>
          <w:sz w:val="22"/>
          <w:szCs w:val="22"/>
        </w:rPr>
      </w:pPr>
      <w:r w:rsidRPr="00220950">
        <w:rPr>
          <w:sz w:val="22"/>
          <w:szCs w:val="22"/>
        </w:rPr>
        <w:t>2.1. Цена Контракта составляет  7</w:t>
      </w:r>
      <w:r w:rsidR="00B2227D" w:rsidRPr="00220950">
        <w:rPr>
          <w:sz w:val="22"/>
          <w:szCs w:val="22"/>
        </w:rPr>
        <w:t>8</w:t>
      </w:r>
      <w:r w:rsidRPr="00220950">
        <w:rPr>
          <w:sz w:val="22"/>
          <w:szCs w:val="22"/>
        </w:rPr>
        <w:t xml:space="preserve">0 000 (семьсот </w:t>
      </w:r>
      <w:r w:rsidR="00B2227D" w:rsidRPr="00220950">
        <w:rPr>
          <w:sz w:val="22"/>
          <w:szCs w:val="22"/>
        </w:rPr>
        <w:t>восемьдесят</w:t>
      </w:r>
      <w:r w:rsidRPr="00220950">
        <w:rPr>
          <w:sz w:val="22"/>
          <w:szCs w:val="22"/>
        </w:rPr>
        <w:t xml:space="preserve"> тысяч) рублей 00 копеек, </w:t>
      </w:r>
      <w:r w:rsidR="001D653D" w:rsidRPr="00220950">
        <w:rPr>
          <w:sz w:val="22"/>
          <w:szCs w:val="22"/>
        </w:rPr>
        <w:t>в том числе НДС 37 142  (Тридцать семь тысяч сто сорок два) рубля 86 копеек по ставке 5%, согласно статье 164</w:t>
      </w:r>
      <w:r w:rsidRPr="00220950">
        <w:rPr>
          <w:sz w:val="22"/>
          <w:szCs w:val="22"/>
        </w:rPr>
        <w:t xml:space="preserve"> Налогового кодекса Российской Федерации.</w:t>
      </w:r>
    </w:p>
    <w:p w:rsidR="00D604E1" w:rsidRPr="00220950" w:rsidRDefault="00DB6C9A">
      <w:pPr>
        <w:ind w:firstLine="709"/>
        <w:rPr>
          <w:sz w:val="22"/>
          <w:szCs w:val="22"/>
        </w:rPr>
      </w:pPr>
      <w:r w:rsidRPr="00220950">
        <w:rPr>
          <w:sz w:val="22"/>
          <w:szCs w:val="22"/>
        </w:rPr>
        <w:t>2.2. В общую цену Контракта включены все расходы Исполнителя, необходимые для осуществления им своих обязательств по Контракту в полном объеме и надлежащего качества, в том числе все подлежащие уплате налоги, сборы и другие обязательные платежи (если их оплата предусмотрена законодательством Российской Федерации) и иные расходы, связанные с исполнением Контракта.</w:t>
      </w:r>
    </w:p>
    <w:p w:rsidR="00D604E1" w:rsidRPr="00220950" w:rsidRDefault="00DB6C9A">
      <w:pPr>
        <w:pStyle w:val="af0"/>
        <w:ind w:left="0" w:firstLine="709"/>
        <w:rPr>
          <w:sz w:val="22"/>
          <w:szCs w:val="22"/>
        </w:rPr>
      </w:pPr>
      <w:r w:rsidRPr="00220950">
        <w:rPr>
          <w:sz w:val="22"/>
          <w:szCs w:val="22"/>
        </w:rPr>
        <w:t xml:space="preserve">2.3. </w:t>
      </w:r>
      <w:r w:rsidRPr="00220950">
        <w:rPr>
          <w:kern w:val="2"/>
          <w:sz w:val="22"/>
          <w:szCs w:val="22"/>
        </w:rPr>
        <w:t>Цена Контракта</w:t>
      </w:r>
      <w:r w:rsidRPr="00220950">
        <w:rPr>
          <w:sz w:val="22"/>
          <w:szCs w:val="22"/>
          <w:lang w:eastAsia="ru-RU"/>
        </w:rPr>
        <w:t xml:space="preserve"> является твердой и определяется на весь срок исполнения Контракта</w:t>
      </w:r>
      <w:r w:rsidRPr="00220950">
        <w:rPr>
          <w:kern w:val="2"/>
          <w:sz w:val="22"/>
          <w:szCs w:val="22"/>
        </w:rPr>
        <w:t>, кроме случаев, установленных законодательством Российской Федерации.</w:t>
      </w:r>
    </w:p>
    <w:p w:rsidR="00D604E1" w:rsidRPr="00220950" w:rsidRDefault="00DB6C9A">
      <w:pPr>
        <w:pStyle w:val="af0"/>
        <w:ind w:left="0" w:firstLine="709"/>
        <w:rPr>
          <w:sz w:val="22"/>
          <w:szCs w:val="22"/>
        </w:rPr>
      </w:pPr>
      <w:r w:rsidRPr="00220950">
        <w:rPr>
          <w:iCs/>
          <w:sz w:val="22"/>
          <w:szCs w:val="22"/>
        </w:rPr>
        <w:t>2.4.</w:t>
      </w:r>
      <w:r w:rsidRPr="00220950">
        <w:rPr>
          <w:i/>
          <w:iCs/>
          <w:sz w:val="22"/>
          <w:szCs w:val="22"/>
        </w:rPr>
        <w:t xml:space="preserve"> </w:t>
      </w:r>
      <w:r w:rsidRPr="00220950">
        <w:rPr>
          <w:sz w:val="22"/>
          <w:szCs w:val="22"/>
        </w:rPr>
        <w:t>Заказчик оплачивает услуги Исполнителя, оказанные в соответствии с настоящим Контрактом путем перечисления денежных средств на расчетный счет Исполнителя, реквизиты которого указаны в настоящем Контракте.</w:t>
      </w:r>
    </w:p>
    <w:p w:rsidR="00461C9B" w:rsidRPr="00220950" w:rsidRDefault="00DB6C9A" w:rsidP="00461C9B">
      <w:pPr>
        <w:pStyle w:val="af0"/>
        <w:ind w:left="0" w:firstLine="709"/>
        <w:rPr>
          <w:sz w:val="22"/>
          <w:szCs w:val="22"/>
        </w:rPr>
      </w:pPr>
      <w:r w:rsidRPr="00220950">
        <w:rPr>
          <w:iCs/>
          <w:sz w:val="22"/>
          <w:szCs w:val="22"/>
        </w:rPr>
        <w:lastRenderedPageBreak/>
        <w:t xml:space="preserve">Оплата производится за счет средств субсидии на выполнение государственного задания, </w:t>
      </w:r>
      <w:r w:rsidR="00461C9B" w:rsidRPr="00220950">
        <w:rPr>
          <w:iCs/>
          <w:sz w:val="22"/>
          <w:szCs w:val="22"/>
        </w:rPr>
        <w:t xml:space="preserve">в следующем порядке: в течение 7 (семи) календарных дней </w:t>
      </w:r>
      <w:proofErr w:type="gramStart"/>
      <w:r w:rsidR="00461C9B" w:rsidRPr="00220950">
        <w:rPr>
          <w:iCs/>
          <w:sz w:val="22"/>
          <w:szCs w:val="22"/>
        </w:rPr>
        <w:t>с даты подписания</w:t>
      </w:r>
      <w:proofErr w:type="gramEnd"/>
      <w:r w:rsidR="00461C9B" w:rsidRPr="00220950">
        <w:rPr>
          <w:iCs/>
          <w:sz w:val="22"/>
          <w:szCs w:val="22"/>
        </w:rPr>
        <w:t xml:space="preserve"> Заказчиком структурированного документа о приемке, размещенного согласно п.</w:t>
      </w:r>
      <w:r w:rsidR="00305609" w:rsidRPr="00220950">
        <w:rPr>
          <w:iCs/>
          <w:sz w:val="22"/>
          <w:szCs w:val="22"/>
        </w:rPr>
        <w:t>4</w:t>
      </w:r>
      <w:r w:rsidR="00461C9B" w:rsidRPr="00220950">
        <w:rPr>
          <w:iCs/>
          <w:sz w:val="22"/>
          <w:szCs w:val="22"/>
        </w:rPr>
        <w:t>.</w:t>
      </w:r>
      <w:r w:rsidR="00305609" w:rsidRPr="00220950">
        <w:rPr>
          <w:iCs/>
          <w:sz w:val="22"/>
          <w:szCs w:val="22"/>
        </w:rPr>
        <w:t>4</w:t>
      </w:r>
      <w:r w:rsidR="00461C9B" w:rsidRPr="00220950">
        <w:rPr>
          <w:iCs/>
          <w:sz w:val="22"/>
          <w:szCs w:val="22"/>
        </w:rPr>
        <w:t>. Контракта</w:t>
      </w:r>
      <w:r w:rsidR="00461C9B" w:rsidRPr="00220950">
        <w:rPr>
          <w:spacing w:val="-2"/>
          <w:sz w:val="22"/>
          <w:szCs w:val="22"/>
        </w:rPr>
        <w:t>.</w:t>
      </w:r>
    </w:p>
    <w:p w:rsidR="00D604E1" w:rsidRPr="00220950" w:rsidRDefault="00DB6C9A">
      <w:pPr>
        <w:pStyle w:val="af0"/>
        <w:ind w:left="0" w:firstLine="709"/>
        <w:rPr>
          <w:sz w:val="22"/>
          <w:szCs w:val="22"/>
        </w:rPr>
      </w:pPr>
      <w:r w:rsidRPr="00220950">
        <w:rPr>
          <w:iCs/>
          <w:sz w:val="22"/>
          <w:szCs w:val="22"/>
        </w:rPr>
        <w:t>2.5. Днем оплаты считается день поступления денежных средств на расчетный счет Исполнителя.</w:t>
      </w:r>
    </w:p>
    <w:p w:rsidR="00D604E1" w:rsidRPr="00220950" w:rsidRDefault="00DB6C9A">
      <w:pPr>
        <w:pStyle w:val="af0"/>
        <w:ind w:left="0" w:firstLine="709"/>
        <w:rPr>
          <w:sz w:val="22"/>
          <w:szCs w:val="22"/>
        </w:rPr>
      </w:pPr>
      <w:r w:rsidRPr="00220950">
        <w:rPr>
          <w:iCs/>
          <w:sz w:val="22"/>
          <w:szCs w:val="22"/>
        </w:rPr>
        <w:t>Платежи по Контракту осуществляются в российских рублях</w:t>
      </w:r>
      <w:r w:rsidR="00461C9B" w:rsidRPr="00220950">
        <w:rPr>
          <w:iCs/>
          <w:sz w:val="22"/>
          <w:szCs w:val="22"/>
        </w:rPr>
        <w:t>.</w:t>
      </w:r>
    </w:p>
    <w:p w:rsidR="00D604E1" w:rsidRPr="00220950" w:rsidRDefault="00DB6C9A">
      <w:pPr>
        <w:ind w:firstLine="709"/>
        <w:rPr>
          <w:sz w:val="22"/>
          <w:szCs w:val="22"/>
        </w:rPr>
      </w:pPr>
      <w:r w:rsidRPr="00220950">
        <w:rPr>
          <w:kern w:val="2"/>
          <w:sz w:val="22"/>
          <w:szCs w:val="22"/>
        </w:rPr>
        <w:t xml:space="preserve">2.6. </w:t>
      </w:r>
      <w:r w:rsidRPr="00220950">
        <w:rPr>
          <w:sz w:val="22"/>
          <w:szCs w:val="22"/>
        </w:rPr>
        <w:t>Обязательство Заказчика по оплате оказанных Услуг считается исполненным после списания денежных средств со счета Заказчика.</w:t>
      </w:r>
    </w:p>
    <w:p w:rsidR="00D604E1" w:rsidRPr="00220950" w:rsidRDefault="00DB6C9A">
      <w:pPr>
        <w:pStyle w:val="af0"/>
        <w:ind w:left="0" w:firstLine="709"/>
        <w:rPr>
          <w:sz w:val="22"/>
          <w:szCs w:val="22"/>
        </w:rPr>
      </w:pPr>
      <w:r w:rsidRPr="00220950">
        <w:rPr>
          <w:sz w:val="22"/>
          <w:szCs w:val="22"/>
        </w:rPr>
        <w:t>2.7. В случае возникновения у Исполнителя, в связи с ненадлежащим исполнением обязательств по настоящему Контракту, обязанности произвести уплату неустойки (штрафа, пеней), предусмотренных настоящим Контрактом, окончательная оплата стоимости оказанных Услуг производится Заказчиком только после поступления на расчетный счет Заказчика сумм неустойки (штрафа, пеней) в полном объеме.</w:t>
      </w:r>
    </w:p>
    <w:p w:rsidR="00D604E1" w:rsidRPr="00220950" w:rsidRDefault="00DB6C9A">
      <w:pPr>
        <w:ind w:firstLine="709"/>
        <w:rPr>
          <w:sz w:val="22"/>
          <w:szCs w:val="22"/>
          <w:lang w:eastAsia="ru-RU"/>
        </w:rPr>
      </w:pPr>
      <w:r w:rsidRPr="00220950">
        <w:rPr>
          <w:sz w:val="22"/>
          <w:szCs w:val="22"/>
        </w:rPr>
        <w:t xml:space="preserve">2.8. </w:t>
      </w:r>
      <w:proofErr w:type="gramStart"/>
      <w:r w:rsidRPr="00220950">
        <w:rPr>
          <w:sz w:val="22"/>
          <w:szCs w:val="22"/>
          <w:lang w:eastAsia="ru-RU"/>
        </w:rPr>
        <w:t>Заказчик обязан уменьшить суммы, подлежащей уплате юридическому лицу или физическому лицу, в том числе зарегистрированному в качестве индивидуального предпринимателя,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w:t>
      </w:r>
      <w:proofErr w:type="gramEnd"/>
      <w:r w:rsidRPr="00220950">
        <w:rPr>
          <w:sz w:val="22"/>
          <w:szCs w:val="22"/>
          <w:lang w:eastAsia="ru-RU"/>
        </w:rPr>
        <w:t xml:space="preserve"> системы Российской Федерации Заказчиком.</w:t>
      </w:r>
    </w:p>
    <w:p w:rsidR="00D604E1" w:rsidRPr="00220950" w:rsidRDefault="00DB6C9A">
      <w:pPr>
        <w:pStyle w:val="af0"/>
        <w:numPr>
          <w:ilvl w:val="0"/>
          <w:numId w:val="1"/>
        </w:numPr>
        <w:jc w:val="center"/>
        <w:rPr>
          <w:b/>
          <w:bCs/>
          <w:sz w:val="22"/>
          <w:szCs w:val="22"/>
        </w:rPr>
      </w:pPr>
      <w:r w:rsidRPr="00220950">
        <w:rPr>
          <w:b/>
          <w:bCs/>
          <w:sz w:val="22"/>
          <w:szCs w:val="22"/>
        </w:rPr>
        <w:t>Качество Услуг</w:t>
      </w:r>
    </w:p>
    <w:p w:rsidR="00D604E1" w:rsidRPr="00220950" w:rsidRDefault="00D604E1">
      <w:pPr>
        <w:pStyle w:val="af0"/>
        <w:ind w:left="720"/>
        <w:rPr>
          <w:sz w:val="22"/>
          <w:szCs w:val="22"/>
        </w:rPr>
      </w:pPr>
    </w:p>
    <w:p w:rsidR="00D604E1" w:rsidRPr="00220950" w:rsidRDefault="00DB6C9A">
      <w:pPr>
        <w:pStyle w:val="af0"/>
        <w:ind w:left="0" w:firstLine="709"/>
        <w:rPr>
          <w:sz w:val="22"/>
          <w:szCs w:val="22"/>
        </w:rPr>
      </w:pPr>
      <w:r w:rsidRPr="00220950">
        <w:rPr>
          <w:sz w:val="22"/>
          <w:szCs w:val="22"/>
        </w:rPr>
        <w:t>3.1.  Услуги должны отвечать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если такие требования предъявляются действующим законодательством Российской Федерации или настоящим Контрактом.</w:t>
      </w:r>
    </w:p>
    <w:p w:rsidR="00D604E1" w:rsidRPr="00220950" w:rsidRDefault="00DB6C9A">
      <w:pPr>
        <w:tabs>
          <w:tab w:val="left" w:pos="5400"/>
        </w:tabs>
        <w:ind w:firstLine="720"/>
        <w:rPr>
          <w:sz w:val="22"/>
          <w:szCs w:val="22"/>
        </w:rPr>
      </w:pPr>
      <w:r w:rsidRPr="00220950">
        <w:rPr>
          <w:sz w:val="22"/>
          <w:szCs w:val="22"/>
        </w:rPr>
        <w:t xml:space="preserve">3.1.1. Все электронные издания подлежащие маркировке  согласно статье 6  Федерального Закона от 28.12.2010г.  «О защите детей от информации, причиняющей вред их здоровью и развитию» № 436-ФЗ </w:t>
      </w:r>
      <w:r w:rsidR="00B2227D" w:rsidRPr="00220950">
        <w:rPr>
          <w:sz w:val="22"/>
          <w:szCs w:val="22"/>
        </w:rPr>
        <w:t xml:space="preserve">(ред. от 28.04.2023) </w:t>
      </w:r>
      <w:r w:rsidRPr="00220950">
        <w:rPr>
          <w:sz w:val="22"/>
          <w:szCs w:val="22"/>
        </w:rPr>
        <w:t>должны иметь знак информационной продукции.</w:t>
      </w:r>
      <w:r w:rsidR="00B2227D" w:rsidRPr="00220950">
        <w:rPr>
          <w:sz w:val="22"/>
          <w:szCs w:val="22"/>
        </w:rPr>
        <w:t xml:space="preserve"> </w:t>
      </w:r>
      <w:r w:rsidR="00C700D7" w:rsidRPr="00220950">
        <w:rPr>
          <w:sz w:val="22"/>
          <w:szCs w:val="22"/>
        </w:rPr>
        <w:t xml:space="preserve"> </w:t>
      </w:r>
    </w:p>
    <w:p w:rsidR="00D604E1" w:rsidRPr="00220950" w:rsidRDefault="00DB6C9A">
      <w:pPr>
        <w:pStyle w:val="af0"/>
        <w:ind w:left="0" w:firstLine="709"/>
        <w:rPr>
          <w:sz w:val="22"/>
          <w:szCs w:val="22"/>
        </w:rPr>
      </w:pPr>
      <w:r w:rsidRPr="00220950">
        <w:rPr>
          <w:sz w:val="22"/>
          <w:szCs w:val="22"/>
        </w:rPr>
        <w:t xml:space="preserve">3.2. На результат Услуг устанавливается гарантийный срок продолжительностью </w:t>
      </w:r>
      <w:r w:rsidRPr="00220950">
        <w:rPr>
          <w:sz w:val="22"/>
          <w:szCs w:val="22"/>
          <w:lang w:eastAsia="ru-RU"/>
        </w:rPr>
        <w:t xml:space="preserve">12 (двенадцать) месяцев </w:t>
      </w:r>
      <w:proofErr w:type="gramStart"/>
      <w:r w:rsidRPr="00220950">
        <w:rPr>
          <w:sz w:val="22"/>
          <w:szCs w:val="22"/>
          <w:lang w:eastAsia="ru-RU"/>
        </w:rPr>
        <w:t xml:space="preserve">с даты </w:t>
      </w:r>
      <w:r w:rsidR="00B05D2E" w:rsidRPr="00220950">
        <w:rPr>
          <w:sz w:val="22"/>
          <w:szCs w:val="22"/>
        </w:rPr>
        <w:t>подписания</w:t>
      </w:r>
      <w:proofErr w:type="gramEnd"/>
      <w:r w:rsidR="00B05D2E" w:rsidRPr="00220950">
        <w:rPr>
          <w:sz w:val="22"/>
          <w:szCs w:val="22"/>
        </w:rPr>
        <w:t xml:space="preserve"> Заказчиком структурированного документа о приемке</w:t>
      </w:r>
      <w:r w:rsidRPr="00220950">
        <w:rPr>
          <w:sz w:val="22"/>
          <w:szCs w:val="22"/>
          <w:lang w:eastAsia="ru-RU"/>
        </w:rPr>
        <w:t>. Гарантийный срок продлевается на период, когда Заказчик не мог пользоваться результатом Услуг из-за обнаруженных в нем недостатков при условии, что Заказчик сообщил Исполнителю об этих недостатках в письменной форме.</w:t>
      </w:r>
    </w:p>
    <w:p w:rsidR="00D604E1" w:rsidRPr="00220950" w:rsidRDefault="00DB6C9A">
      <w:pPr>
        <w:pStyle w:val="af0"/>
        <w:ind w:left="0" w:firstLine="709"/>
        <w:rPr>
          <w:sz w:val="22"/>
          <w:szCs w:val="22"/>
        </w:rPr>
      </w:pPr>
      <w:r w:rsidRPr="00220950">
        <w:rPr>
          <w:sz w:val="22"/>
          <w:szCs w:val="22"/>
        </w:rPr>
        <w:t xml:space="preserve">3.3. </w:t>
      </w:r>
      <w:proofErr w:type="gramStart"/>
      <w:r w:rsidRPr="00220950">
        <w:rPr>
          <w:sz w:val="22"/>
          <w:szCs w:val="22"/>
        </w:rPr>
        <w:t>В случае существенного нарушения требований к качеству результата Услуг (Услуги оказаны Исполнителем</w:t>
      </w:r>
      <w:r w:rsidRPr="00220950">
        <w:rPr>
          <w:sz w:val="22"/>
          <w:szCs w:val="22"/>
          <w:lang w:eastAsia="ru-RU"/>
        </w:rPr>
        <w:t xml:space="preserve"> с отступлениями от Контракта, ухудшившими результат Услуг, или с иными недостатками, которые делают его не пригодным </w:t>
      </w:r>
      <w:r w:rsidRPr="00220950">
        <w:rPr>
          <w:sz w:val="22"/>
          <w:szCs w:val="22"/>
        </w:rPr>
        <w:t>Заказчик вправе по своему выбору:</w:t>
      </w:r>
      <w:proofErr w:type="gramEnd"/>
    </w:p>
    <w:p w:rsidR="00D604E1" w:rsidRPr="00220950" w:rsidRDefault="00DB6C9A">
      <w:pPr>
        <w:pStyle w:val="af0"/>
        <w:ind w:left="0" w:firstLine="709"/>
        <w:rPr>
          <w:sz w:val="22"/>
          <w:szCs w:val="22"/>
        </w:rPr>
      </w:pPr>
      <w:r w:rsidRPr="00220950">
        <w:rPr>
          <w:sz w:val="22"/>
          <w:szCs w:val="22"/>
        </w:rPr>
        <w:t>3.3.1. Инициировать расторжение настоящего Контракта и потребовать возврата уплаченной суммы, в случае ее оплаты;</w:t>
      </w:r>
    </w:p>
    <w:p w:rsidR="00D604E1" w:rsidRPr="00220950" w:rsidRDefault="00DB6C9A">
      <w:pPr>
        <w:pStyle w:val="af0"/>
        <w:ind w:left="0" w:firstLine="709"/>
        <w:rPr>
          <w:sz w:val="22"/>
          <w:szCs w:val="22"/>
        </w:rPr>
      </w:pPr>
      <w:r w:rsidRPr="00220950">
        <w:rPr>
          <w:sz w:val="22"/>
          <w:szCs w:val="22"/>
        </w:rPr>
        <w:t>3.2.2. Потребовать безвозмездного устранения недостатков оказанных Услуг.</w:t>
      </w:r>
    </w:p>
    <w:p w:rsidR="00D604E1" w:rsidRPr="00220950" w:rsidRDefault="00DB6C9A">
      <w:pPr>
        <w:tabs>
          <w:tab w:val="left" w:pos="720"/>
        </w:tabs>
        <w:ind w:firstLine="709"/>
        <w:rPr>
          <w:sz w:val="22"/>
          <w:szCs w:val="22"/>
        </w:rPr>
      </w:pPr>
      <w:r w:rsidRPr="00220950">
        <w:rPr>
          <w:sz w:val="22"/>
          <w:szCs w:val="22"/>
        </w:rPr>
        <w:t>3.3. В случае если Исполнитель не устранил допущенные им недостатки в сроки, указанные Заказчиком, Заказчик вправе устранить их своими или привлеченными силами за счет Исполнителя, либо за свой счет с возложением на Исполнителя всех понесенных расходов.</w:t>
      </w:r>
    </w:p>
    <w:p w:rsidR="00D604E1" w:rsidRPr="00220950" w:rsidRDefault="00DB6C9A">
      <w:pPr>
        <w:pStyle w:val="af0"/>
        <w:numPr>
          <w:ilvl w:val="0"/>
          <w:numId w:val="1"/>
        </w:numPr>
        <w:jc w:val="center"/>
        <w:rPr>
          <w:b/>
          <w:bCs/>
          <w:sz w:val="22"/>
          <w:szCs w:val="22"/>
        </w:rPr>
      </w:pPr>
      <w:r w:rsidRPr="00220950">
        <w:rPr>
          <w:b/>
          <w:bCs/>
          <w:sz w:val="22"/>
          <w:szCs w:val="22"/>
        </w:rPr>
        <w:t>Порядок сдачи-приемки Услуг</w:t>
      </w:r>
    </w:p>
    <w:p w:rsidR="00D604E1" w:rsidRPr="00220950" w:rsidRDefault="00D604E1">
      <w:pPr>
        <w:pStyle w:val="af0"/>
        <w:ind w:left="720"/>
        <w:rPr>
          <w:sz w:val="22"/>
          <w:szCs w:val="22"/>
        </w:rPr>
      </w:pPr>
    </w:p>
    <w:p w:rsidR="00B05D2E" w:rsidRPr="00220950" w:rsidRDefault="00B05D2E" w:rsidP="00B05D2E">
      <w:pPr>
        <w:ind w:firstLine="567"/>
        <w:rPr>
          <w:sz w:val="22"/>
          <w:szCs w:val="22"/>
        </w:rPr>
      </w:pPr>
      <w:r w:rsidRPr="00220950">
        <w:rPr>
          <w:sz w:val="22"/>
          <w:szCs w:val="22"/>
          <w:lang w:eastAsia="ru-RU"/>
        </w:rPr>
        <w:t xml:space="preserve">4.1. </w:t>
      </w:r>
      <w:proofErr w:type="gramStart"/>
      <w:r w:rsidRPr="00220950">
        <w:rPr>
          <w:sz w:val="22"/>
          <w:szCs w:val="22"/>
          <w:lang w:eastAsia="ru-RU"/>
        </w:rPr>
        <w:t>Исполнитель не позднее 5 (пяти) рабочих дней после оказания Услуг формирует с использованием - ЕИС, подписывает усиленной электронной подписью лица, имеющего право действовать от имени Исполнителя, и размещает в ЕИС документ о приемке, который должен содержать информацию, документы (при наличии), указанные в пунктах 1, 2 части 13 статьи 94 Федерального закона № 44-ФЗ:</w:t>
      </w:r>
      <w:proofErr w:type="gramEnd"/>
    </w:p>
    <w:p w:rsidR="00B05D2E" w:rsidRPr="00220950" w:rsidRDefault="00B05D2E" w:rsidP="00B05D2E">
      <w:pPr>
        <w:ind w:firstLine="567"/>
        <w:rPr>
          <w:sz w:val="22"/>
          <w:szCs w:val="22"/>
        </w:rPr>
      </w:pPr>
      <w:r w:rsidRPr="00220950">
        <w:rPr>
          <w:sz w:val="22"/>
          <w:szCs w:val="22"/>
        </w:rPr>
        <w:t xml:space="preserve">К структурированному документу о приемке, предусмотренному выше, могут прилагаться документы (товарная накладная, счет, счет-фактура и т.д.),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структурированном документе о приемке, приоритет имеет предусмотренная информация, содержащаяся в структурированном документе о приемке.  </w:t>
      </w:r>
    </w:p>
    <w:p w:rsidR="00B05D2E" w:rsidRPr="00220950" w:rsidRDefault="00B05D2E" w:rsidP="00B05D2E">
      <w:pPr>
        <w:pStyle w:val="ConsPlusNormal"/>
        <w:ind w:firstLine="567"/>
        <w:jc w:val="both"/>
        <w:rPr>
          <w:rFonts w:ascii="Times New Roman" w:hAnsi="Times New Roman" w:cs="Times New Roman"/>
          <w:sz w:val="22"/>
          <w:szCs w:val="22"/>
        </w:rPr>
      </w:pPr>
      <w:r w:rsidRPr="00220950">
        <w:rPr>
          <w:rFonts w:ascii="Times New Roman" w:hAnsi="Times New Roman" w:cs="Times New Roman"/>
          <w:sz w:val="22"/>
          <w:szCs w:val="22"/>
        </w:rPr>
        <w:t>4.2. Заказчик проводит проверку соответствия наименования, количества и иных характеристик оказанных Услуг, сведениям, содержащимся в сопроводительных документах Исполнителя.</w:t>
      </w:r>
    </w:p>
    <w:p w:rsidR="00B05D2E" w:rsidRPr="00220950" w:rsidRDefault="00B05D2E" w:rsidP="00B05D2E">
      <w:pPr>
        <w:pStyle w:val="ConsPlusNormal"/>
        <w:ind w:firstLine="567"/>
        <w:jc w:val="both"/>
        <w:rPr>
          <w:rFonts w:ascii="Times New Roman" w:hAnsi="Times New Roman" w:cs="Times New Roman"/>
          <w:sz w:val="22"/>
          <w:szCs w:val="22"/>
        </w:rPr>
      </w:pPr>
      <w:r w:rsidRPr="00220950">
        <w:rPr>
          <w:rFonts w:ascii="Times New Roman" w:hAnsi="Times New Roman" w:cs="Times New Roman"/>
          <w:sz w:val="22"/>
          <w:szCs w:val="22"/>
        </w:rPr>
        <w:t xml:space="preserve">4.3. Для проверки предоставленных Исполнителем результатов, предусмотренных Контрактом, в части их соответствия условиям Контракта Заказчик проводит экспертизу. Экспертиза результатов, предусмотренных Контрактом, может проводиться Заказчиком своими силами или к ее проведению могут </w:t>
      </w:r>
      <w:r w:rsidRPr="00220950">
        <w:rPr>
          <w:rFonts w:ascii="Times New Roman" w:hAnsi="Times New Roman" w:cs="Times New Roman"/>
          <w:sz w:val="22"/>
          <w:szCs w:val="22"/>
        </w:rPr>
        <w:lastRenderedPageBreak/>
        <w:t xml:space="preserve">привлекаться эксперты, экспертные организации на основании контрактов, заключенных в соответствии с Федеральным законом № 44-ФЗ.  </w:t>
      </w:r>
    </w:p>
    <w:p w:rsidR="00B05D2E" w:rsidRPr="00220950" w:rsidRDefault="00B05D2E" w:rsidP="00B05D2E">
      <w:pPr>
        <w:ind w:firstLine="567"/>
        <w:rPr>
          <w:sz w:val="22"/>
          <w:szCs w:val="22"/>
        </w:rPr>
      </w:pPr>
      <w:bookmarkStart w:id="2" w:name="P1489"/>
      <w:bookmarkEnd w:id="2"/>
      <w:r w:rsidRPr="00220950">
        <w:rPr>
          <w:sz w:val="22"/>
          <w:szCs w:val="22"/>
        </w:rPr>
        <w:t xml:space="preserve">4.4. </w:t>
      </w:r>
      <w:proofErr w:type="gramStart"/>
      <w:r w:rsidRPr="00220950">
        <w:rPr>
          <w:sz w:val="22"/>
          <w:szCs w:val="22"/>
        </w:rPr>
        <w:t xml:space="preserve">При отсутствии у Заказчика претензий по  качеству оказанных Услуг Заказчик в течение </w:t>
      </w:r>
      <w:r w:rsidRPr="00220950">
        <w:rPr>
          <w:sz w:val="22"/>
          <w:szCs w:val="22"/>
          <w:lang w:eastAsia="ru-RU"/>
        </w:rPr>
        <w:t>20 (двадцати) рабочих дней</w:t>
      </w:r>
      <w:r w:rsidRPr="00220950">
        <w:rPr>
          <w:sz w:val="22"/>
          <w:szCs w:val="22"/>
        </w:rPr>
        <w:t xml:space="preserve">, следующих за днем размещения структурированного документа о приемке в ЕИС, Заказчик подписывает усиленной электронной подписью лица, имеющего право действовать от имени Заказчика, структурированный документ о приемке на основании документов, предусмотренных </w:t>
      </w:r>
      <w:hyperlink r:id="rId9" w:tgtFrame="consultantplus://offline/ref=D22E40E626F90E3D0E7F2580A4569599C06233DFF046E2EAC502EECCA2F726FA6BFDBDEFCC21E52FBF154FA7E29B15A5738E800941D19E34E4D8O" w:history="1">
        <w:r w:rsidRPr="00220950">
          <w:rPr>
            <w:rStyle w:val="afa"/>
            <w:color w:val="auto"/>
            <w:sz w:val="22"/>
            <w:szCs w:val="22"/>
          </w:rPr>
          <w:t xml:space="preserve">пунктом </w:t>
        </w:r>
      </w:hyperlink>
      <w:r w:rsidRPr="00220950">
        <w:rPr>
          <w:sz w:val="22"/>
          <w:szCs w:val="22"/>
        </w:rPr>
        <w:t xml:space="preserve">4.2 Контракта, а также на основании результатов экспертизы, проведенной в соответствии с </w:t>
      </w:r>
      <w:hyperlink r:id="rId10" w:tgtFrame="consultantplus://offline/ref=D22E40E626F90E3D0E7F2580A4569599C06233DFF046E2EAC502EECCA2F726FA6BFDBDEFCC21E523BE154FA7E29B15A5738E800941D19E34E4D8O" w:history="1">
        <w:r w:rsidRPr="00220950">
          <w:rPr>
            <w:rStyle w:val="afa"/>
            <w:color w:val="auto"/>
            <w:sz w:val="22"/>
            <w:szCs w:val="22"/>
          </w:rPr>
          <w:t>4</w:t>
        </w:r>
        <w:proofErr w:type="gramEnd"/>
        <w:r w:rsidRPr="00220950">
          <w:rPr>
            <w:rStyle w:val="afa"/>
            <w:color w:val="auto"/>
            <w:sz w:val="22"/>
            <w:szCs w:val="22"/>
          </w:rPr>
          <w:t>.</w:t>
        </w:r>
      </w:hyperlink>
      <w:r w:rsidRPr="00220950">
        <w:rPr>
          <w:sz w:val="22"/>
          <w:szCs w:val="22"/>
        </w:rPr>
        <w:t>3 Контракта; и размещает документ о приемке в ЕИС.</w:t>
      </w:r>
    </w:p>
    <w:p w:rsidR="00B05D2E" w:rsidRPr="00220950" w:rsidRDefault="00B05D2E" w:rsidP="00B05D2E">
      <w:pPr>
        <w:ind w:firstLine="567"/>
        <w:rPr>
          <w:sz w:val="22"/>
          <w:szCs w:val="22"/>
        </w:rPr>
      </w:pPr>
      <w:r w:rsidRPr="00220950">
        <w:rPr>
          <w:sz w:val="22"/>
          <w:szCs w:val="22"/>
        </w:rPr>
        <w:t xml:space="preserve">4.5. </w:t>
      </w:r>
      <w:proofErr w:type="gramStart"/>
      <w:r w:rsidRPr="00220950">
        <w:rPr>
          <w:sz w:val="22"/>
          <w:szCs w:val="22"/>
        </w:rPr>
        <w:t xml:space="preserve">При выявлении несоответствий оказанных Услуг, препятствующих приемке, Заказчик в срок, установленный в </w:t>
      </w:r>
      <w:hyperlink r:id="rId11" w:anchor="P1489" w:tgtFrame="#P1489" w:history="1">
        <w:r w:rsidRPr="00220950">
          <w:rPr>
            <w:rStyle w:val="afa"/>
            <w:color w:val="auto"/>
            <w:sz w:val="22"/>
            <w:szCs w:val="22"/>
          </w:rPr>
          <w:t>4</w:t>
        </w:r>
      </w:hyperlink>
      <w:r w:rsidRPr="00220950">
        <w:rPr>
          <w:sz w:val="22"/>
          <w:szCs w:val="22"/>
        </w:rPr>
        <w:t>.4 Контракта, формирует с использованием ЕИС, подписывает усиленной электронной подписью лица, имеющего право действовать от имени Заказчика, и размещает в ЕИС мотивированный отказ от подписания  структурированного документа о приемке с указанием причин такого отказа и сроков их устранения.</w:t>
      </w:r>
      <w:proofErr w:type="gramEnd"/>
    </w:p>
    <w:p w:rsidR="00B05D2E" w:rsidRPr="00220950" w:rsidRDefault="00B05D2E" w:rsidP="00B05D2E">
      <w:pPr>
        <w:ind w:firstLine="567"/>
        <w:rPr>
          <w:sz w:val="22"/>
          <w:szCs w:val="22"/>
        </w:rPr>
      </w:pPr>
      <w:r w:rsidRPr="00220950">
        <w:rPr>
          <w:sz w:val="22"/>
          <w:szCs w:val="22"/>
        </w:rPr>
        <w:t>В случае получения мотивированного отказа от подписания структурированного документа о приемке Исполнитель вправе устранить причины, указанные в таком мотивированном отказе, и направить Заказчику структурированный документ о приемке в порядке, предусмотренном выше.</w:t>
      </w:r>
    </w:p>
    <w:p w:rsidR="00B05D2E" w:rsidRPr="00220950" w:rsidRDefault="00B05D2E" w:rsidP="00B05D2E">
      <w:pPr>
        <w:ind w:firstLine="567"/>
        <w:rPr>
          <w:sz w:val="22"/>
          <w:szCs w:val="22"/>
        </w:rPr>
      </w:pPr>
      <w:r w:rsidRPr="00220950">
        <w:rPr>
          <w:sz w:val="22"/>
          <w:szCs w:val="22"/>
        </w:rPr>
        <w:t>Внесение исправлений в структурированный документ о приемке, оформленный в соответствии с требованиями, указанными выше, осуществляется путем формирования, подписания усиленными электронными подписями лиц, имеющих право действовать от имени Исполнителя, Заказчика, и размещения в ЕИС исправленного структурированного документа о приемке.</w:t>
      </w:r>
    </w:p>
    <w:p w:rsidR="00B05D2E" w:rsidRPr="00220950" w:rsidRDefault="00B05D2E" w:rsidP="00B05D2E">
      <w:pPr>
        <w:ind w:firstLine="567"/>
        <w:rPr>
          <w:sz w:val="22"/>
          <w:szCs w:val="22"/>
        </w:rPr>
      </w:pPr>
      <w:r w:rsidRPr="00220950">
        <w:rPr>
          <w:sz w:val="22"/>
          <w:szCs w:val="22"/>
        </w:rPr>
        <w:t>4.6. Датой приемки оказанных Услуг считается дата размещения в ЕИС структурированного документа о приемке, подписанного Заказчиком. Подписанный Заказчиком и размещенный в ЕИС структурированный документ о приемке подтверждает исполнение Исполнителем обязательств по Контракту (этапу).</w:t>
      </w:r>
    </w:p>
    <w:p w:rsidR="00B05D2E" w:rsidRPr="00220950" w:rsidRDefault="00B05D2E" w:rsidP="00B05D2E">
      <w:pPr>
        <w:pStyle w:val="ConsPlusNormal"/>
        <w:ind w:firstLine="567"/>
        <w:jc w:val="both"/>
        <w:rPr>
          <w:rFonts w:ascii="Times New Roman" w:hAnsi="Times New Roman" w:cs="Times New Roman"/>
          <w:sz w:val="22"/>
          <w:szCs w:val="22"/>
        </w:rPr>
      </w:pPr>
      <w:r w:rsidRPr="00220950">
        <w:rPr>
          <w:rFonts w:ascii="Times New Roman" w:hAnsi="Times New Roman" w:cs="Times New Roman"/>
          <w:sz w:val="22"/>
          <w:szCs w:val="22"/>
        </w:rPr>
        <w:t>4.7. Заказчик вправе не отказывать в приемке оказанных Услуг в случае выявления несоответствия Услуг условиям Контракта, если выявленное несоответствие не препятствует оказанию Услуг и устранено Исполнителем.</w:t>
      </w:r>
    </w:p>
    <w:p w:rsidR="00D604E1" w:rsidRPr="00220950" w:rsidRDefault="00DB6C9A">
      <w:pPr>
        <w:pStyle w:val="af6"/>
        <w:numPr>
          <w:ilvl w:val="0"/>
          <w:numId w:val="1"/>
        </w:numPr>
        <w:tabs>
          <w:tab w:val="left" w:pos="720"/>
        </w:tabs>
        <w:jc w:val="center"/>
        <w:rPr>
          <w:b/>
          <w:bCs/>
          <w:sz w:val="22"/>
          <w:szCs w:val="22"/>
        </w:rPr>
      </w:pPr>
      <w:r w:rsidRPr="00220950">
        <w:rPr>
          <w:b/>
          <w:bCs/>
          <w:sz w:val="22"/>
          <w:szCs w:val="22"/>
        </w:rPr>
        <w:t>Права и обязанности Сторон</w:t>
      </w:r>
    </w:p>
    <w:p w:rsidR="00D604E1" w:rsidRPr="00220950" w:rsidRDefault="00D604E1">
      <w:pPr>
        <w:pStyle w:val="af6"/>
        <w:tabs>
          <w:tab w:val="left" w:pos="720"/>
        </w:tabs>
        <w:rPr>
          <w:sz w:val="22"/>
          <w:szCs w:val="22"/>
        </w:rPr>
      </w:pPr>
    </w:p>
    <w:p w:rsidR="00D604E1" w:rsidRPr="00220950" w:rsidRDefault="00DB6C9A">
      <w:pPr>
        <w:pStyle w:val="af0"/>
        <w:ind w:left="0"/>
        <w:rPr>
          <w:b/>
          <w:sz w:val="22"/>
          <w:szCs w:val="22"/>
        </w:rPr>
      </w:pPr>
      <w:r w:rsidRPr="00220950">
        <w:rPr>
          <w:b/>
          <w:sz w:val="22"/>
          <w:szCs w:val="22"/>
        </w:rPr>
        <w:t>5.1. Исполнитель обязан:</w:t>
      </w:r>
    </w:p>
    <w:p w:rsidR="00D604E1" w:rsidRPr="00220950" w:rsidRDefault="00DB6C9A">
      <w:pPr>
        <w:pStyle w:val="af0"/>
        <w:ind w:left="0" w:firstLine="709"/>
        <w:rPr>
          <w:sz w:val="22"/>
          <w:szCs w:val="22"/>
        </w:rPr>
      </w:pPr>
      <w:r w:rsidRPr="00220950">
        <w:rPr>
          <w:sz w:val="22"/>
          <w:szCs w:val="22"/>
        </w:rPr>
        <w:t>5.1.1.</w:t>
      </w:r>
      <w:r w:rsidRPr="00220950">
        <w:rPr>
          <w:kern w:val="2"/>
          <w:sz w:val="22"/>
          <w:szCs w:val="22"/>
        </w:rPr>
        <w:t xml:space="preserve"> Оказывать Услуги с надлежащим качеством и в полном объеме, в соответствии с условиями Контракта и Техническим заданием (Приложение  № 1 к Контракту). </w:t>
      </w:r>
    </w:p>
    <w:p w:rsidR="00D604E1" w:rsidRPr="00220950" w:rsidRDefault="00DB6C9A">
      <w:pPr>
        <w:rPr>
          <w:sz w:val="22"/>
          <w:szCs w:val="22"/>
        </w:rPr>
      </w:pPr>
      <w:r w:rsidRPr="00220950">
        <w:rPr>
          <w:kern w:val="2"/>
          <w:sz w:val="22"/>
          <w:szCs w:val="22"/>
        </w:rPr>
        <w:t xml:space="preserve">            5.1.2. Предоставить Заказчику в течение 2 (двух) рабочих дней с момента заключения Контракта, контактные данные лица обеспечивающего </w:t>
      </w:r>
      <w:r w:rsidRPr="00220950">
        <w:rPr>
          <w:sz w:val="22"/>
          <w:szCs w:val="22"/>
        </w:rPr>
        <w:t>техническую поддержку, включающую в себя дистанционное консультирование (по телефону либо по электронной почте) пользователей по техническим вопросам, касающимся получения доступа, его использования и устранения неполадок в работе.</w:t>
      </w:r>
    </w:p>
    <w:p w:rsidR="00D604E1" w:rsidRPr="00220950" w:rsidRDefault="00DB6C9A">
      <w:pPr>
        <w:ind w:firstLine="709"/>
        <w:rPr>
          <w:sz w:val="22"/>
          <w:szCs w:val="22"/>
        </w:rPr>
      </w:pPr>
      <w:r w:rsidRPr="00220950">
        <w:rPr>
          <w:kern w:val="2"/>
          <w:sz w:val="22"/>
          <w:szCs w:val="22"/>
        </w:rPr>
        <w:t>5.1.3.Обеспечить оказание Услуг в соответствии с действующими в Российской Федерации нормами, правилами, государственными стандартами, регулирующими правила и порядок оказания услуг.</w:t>
      </w:r>
    </w:p>
    <w:p w:rsidR="00D604E1" w:rsidRPr="00220950" w:rsidRDefault="00DB6C9A">
      <w:pPr>
        <w:ind w:firstLine="709"/>
        <w:rPr>
          <w:sz w:val="22"/>
          <w:szCs w:val="22"/>
        </w:rPr>
      </w:pPr>
      <w:r w:rsidRPr="00220950">
        <w:rPr>
          <w:kern w:val="2"/>
          <w:sz w:val="22"/>
          <w:szCs w:val="22"/>
        </w:rPr>
        <w:t>5.1.4. В случае предъявления третьими лицами к Заказчику требований, связанных с причинением им ущерба и (или) нарушением их прав, возникших в ходе исполнения Контракта, отвечать перед указанными третьими лицами в полном объеме, в том числе и в судебном порядке. При этом все издержки, в том числе судебные, и убытки, понесенные Заказчиком и (или) указанными третьими лицами, подлежат возмещению Исполнителем.</w:t>
      </w:r>
    </w:p>
    <w:p w:rsidR="00D604E1" w:rsidRPr="00220950" w:rsidRDefault="00DB6C9A">
      <w:pPr>
        <w:ind w:firstLine="709"/>
        <w:rPr>
          <w:sz w:val="22"/>
          <w:szCs w:val="22"/>
        </w:rPr>
      </w:pPr>
      <w:r w:rsidRPr="00220950">
        <w:rPr>
          <w:kern w:val="2"/>
          <w:sz w:val="22"/>
          <w:szCs w:val="22"/>
        </w:rPr>
        <w:t>5.1.5. Незамедлительно известить Заказчика и до получения от него указаний приостановить оказание Услуг при обнаружении возможных неблагоприятных для Заказчика последствий оказания Услуг, либо иных обстоятельств, угрожающих причинением какого-либо вреда Заказчику или его имуществу.</w:t>
      </w:r>
    </w:p>
    <w:p w:rsidR="00D604E1" w:rsidRPr="00220950" w:rsidRDefault="00B05D2E">
      <w:pPr>
        <w:ind w:firstLine="720"/>
        <w:rPr>
          <w:sz w:val="22"/>
          <w:szCs w:val="22"/>
        </w:rPr>
      </w:pPr>
      <w:r w:rsidRPr="00220950">
        <w:rPr>
          <w:sz w:val="22"/>
          <w:szCs w:val="22"/>
        </w:rPr>
        <w:t>5.1.6</w:t>
      </w:r>
      <w:r w:rsidR="00DB6C9A" w:rsidRPr="00220950">
        <w:rPr>
          <w:sz w:val="22"/>
          <w:szCs w:val="22"/>
        </w:rPr>
        <w:t>. Доступ к ресурсам должен предоставляться пользователям Заказчика круглосуточно, с любого компьютера университета, подключенного к сети Интернет, в режиме он-</w:t>
      </w:r>
      <w:proofErr w:type="spellStart"/>
      <w:r w:rsidR="00DB6C9A" w:rsidRPr="00220950">
        <w:rPr>
          <w:sz w:val="22"/>
          <w:szCs w:val="22"/>
        </w:rPr>
        <w:t>лайн</w:t>
      </w:r>
      <w:proofErr w:type="spellEnd"/>
      <w:r w:rsidR="00DB6C9A" w:rsidRPr="00220950">
        <w:rPr>
          <w:sz w:val="22"/>
          <w:szCs w:val="22"/>
        </w:rPr>
        <w:t xml:space="preserve">, </w:t>
      </w:r>
      <w:proofErr w:type="gramStart"/>
      <w:r w:rsidR="00DB6C9A" w:rsidRPr="00220950">
        <w:rPr>
          <w:sz w:val="22"/>
          <w:szCs w:val="22"/>
        </w:rPr>
        <w:t>по</w:t>
      </w:r>
      <w:proofErr w:type="gramEnd"/>
      <w:r w:rsidR="00DB6C9A" w:rsidRPr="00220950">
        <w:rPr>
          <w:sz w:val="22"/>
          <w:szCs w:val="22"/>
        </w:rPr>
        <w:t xml:space="preserve"> предоставленным Заказчиком </w:t>
      </w:r>
      <w:r w:rsidR="00DB6C9A" w:rsidRPr="00220950">
        <w:rPr>
          <w:sz w:val="22"/>
          <w:szCs w:val="22"/>
          <w:lang w:val="en-US"/>
        </w:rPr>
        <w:t>IP</w:t>
      </w:r>
      <w:r w:rsidR="00DB6C9A" w:rsidRPr="00220950">
        <w:rPr>
          <w:sz w:val="22"/>
          <w:szCs w:val="22"/>
        </w:rPr>
        <w:t xml:space="preserve">-адресам </w:t>
      </w:r>
      <w:proofErr w:type="spellStart"/>
      <w:r w:rsidR="00DB6C9A" w:rsidRPr="00220950">
        <w:rPr>
          <w:sz w:val="22"/>
          <w:szCs w:val="22"/>
        </w:rPr>
        <w:t>КузГТУ</w:t>
      </w:r>
      <w:proofErr w:type="spellEnd"/>
      <w:r w:rsidR="00DB6C9A" w:rsidRPr="00220950">
        <w:rPr>
          <w:sz w:val="22"/>
          <w:szCs w:val="22"/>
        </w:rPr>
        <w:t>. Допускается выполнение Исполнителем технических работ не более трех часов в месяц с предварительным предупреждением об этом.</w:t>
      </w:r>
    </w:p>
    <w:p w:rsidR="00D604E1" w:rsidRPr="00220950" w:rsidRDefault="00DB6C9A">
      <w:pPr>
        <w:rPr>
          <w:sz w:val="22"/>
          <w:szCs w:val="22"/>
        </w:rPr>
      </w:pPr>
      <w:r w:rsidRPr="00220950">
        <w:rPr>
          <w:sz w:val="22"/>
          <w:szCs w:val="22"/>
        </w:rPr>
        <w:t xml:space="preserve">            5.1.8. Обеспечить доступ согласно Техническому заданию (Приложение № 1) в течение всего срока действия данного Контракта.</w:t>
      </w:r>
    </w:p>
    <w:p w:rsidR="00D604E1" w:rsidRPr="00220950" w:rsidRDefault="00DB6C9A">
      <w:pPr>
        <w:pStyle w:val="af0"/>
        <w:ind w:left="0" w:firstLine="709"/>
        <w:rPr>
          <w:b/>
          <w:sz w:val="22"/>
          <w:szCs w:val="22"/>
        </w:rPr>
      </w:pPr>
      <w:r w:rsidRPr="00220950">
        <w:rPr>
          <w:b/>
          <w:sz w:val="22"/>
          <w:szCs w:val="22"/>
        </w:rPr>
        <w:t>5.2. Исполнитель вправе:</w:t>
      </w:r>
    </w:p>
    <w:p w:rsidR="00D604E1" w:rsidRPr="00220950" w:rsidRDefault="00DB6C9A">
      <w:pPr>
        <w:pStyle w:val="af0"/>
        <w:ind w:left="0" w:firstLine="709"/>
        <w:rPr>
          <w:sz w:val="22"/>
          <w:szCs w:val="22"/>
        </w:rPr>
      </w:pPr>
      <w:r w:rsidRPr="00220950">
        <w:rPr>
          <w:sz w:val="22"/>
          <w:szCs w:val="22"/>
        </w:rPr>
        <w:t>5.2.1. Получать от Заказчика любую информацию, необходимую для выполнения своих обязательств по настоящему Контракту;</w:t>
      </w:r>
    </w:p>
    <w:p w:rsidR="00D604E1" w:rsidRPr="00220950" w:rsidRDefault="00DB6C9A">
      <w:pPr>
        <w:pStyle w:val="af0"/>
        <w:ind w:left="0" w:firstLine="709"/>
        <w:rPr>
          <w:sz w:val="22"/>
          <w:szCs w:val="22"/>
        </w:rPr>
      </w:pPr>
      <w:r w:rsidRPr="00220950">
        <w:rPr>
          <w:sz w:val="22"/>
          <w:szCs w:val="22"/>
        </w:rPr>
        <w:t>5.2.2. Самостоятельно определять методы проведения Услуг в рамках настоящего Контракта.</w:t>
      </w:r>
    </w:p>
    <w:p w:rsidR="00D604E1" w:rsidRPr="00220950" w:rsidRDefault="00DB6C9A">
      <w:pPr>
        <w:pStyle w:val="af0"/>
        <w:ind w:left="0" w:firstLine="709"/>
        <w:rPr>
          <w:sz w:val="22"/>
          <w:szCs w:val="22"/>
        </w:rPr>
      </w:pPr>
      <w:r w:rsidRPr="00220950">
        <w:rPr>
          <w:sz w:val="22"/>
          <w:szCs w:val="22"/>
        </w:rPr>
        <w:t>5.3. Заказчик обязуется:</w:t>
      </w:r>
    </w:p>
    <w:p w:rsidR="00D604E1" w:rsidRPr="00220950" w:rsidRDefault="00DB6C9A">
      <w:pPr>
        <w:pStyle w:val="af0"/>
        <w:ind w:left="0" w:firstLine="709"/>
        <w:rPr>
          <w:sz w:val="22"/>
          <w:szCs w:val="22"/>
        </w:rPr>
      </w:pPr>
      <w:r w:rsidRPr="00220950">
        <w:rPr>
          <w:sz w:val="22"/>
          <w:szCs w:val="22"/>
        </w:rPr>
        <w:t>5.3.1. Оплатить оказанные Услуги Исполнителя в соответствии с настоящим Контрактом.</w:t>
      </w:r>
    </w:p>
    <w:p w:rsidR="00D604E1" w:rsidRPr="00220950" w:rsidRDefault="00DB6C9A">
      <w:pPr>
        <w:pStyle w:val="af0"/>
        <w:ind w:left="0" w:firstLine="709"/>
        <w:rPr>
          <w:rFonts w:eastAsia="DejaVu Sans"/>
          <w:kern w:val="2"/>
          <w:sz w:val="22"/>
          <w:szCs w:val="22"/>
        </w:rPr>
      </w:pPr>
      <w:r w:rsidRPr="00220950">
        <w:rPr>
          <w:sz w:val="22"/>
          <w:szCs w:val="22"/>
        </w:rPr>
        <w:lastRenderedPageBreak/>
        <w:t xml:space="preserve">5.3.2. </w:t>
      </w:r>
      <w:r w:rsidRPr="00220950">
        <w:rPr>
          <w:rFonts w:eastAsia="DejaVu Sans"/>
          <w:kern w:val="2"/>
          <w:sz w:val="22"/>
          <w:szCs w:val="22"/>
        </w:rPr>
        <w:t>При поступлении запроса от Исполнителя, передать Исполнителю имеющиеся исходные сведения, информацию, касающуюся оказания Услуг</w:t>
      </w:r>
    </w:p>
    <w:p w:rsidR="00D604E1" w:rsidRPr="00220950" w:rsidRDefault="00B05D2E">
      <w:pPr>
        <w:pStyle w:val="af0"/>
        <w:ind w:left="0" w:firstLine="709"/>
        <w:rPr>
          <w:sz w:val="22"/>
          <w:szCs w:val="22"/>
        </w:rPr>
      </w:pPr>
      <w:r w:rsidRPr="00220950">
        <w:rPr>
          <w:sz w:val="22"/>
          <w:szCs w:val="22"/>
        </w:rPr>
        <w:t xml:space="preserve">5.3.3. </w:t>
      </w:r>
      <w:r w:rsidR="00DB6C9A" w:rsidRPr="00220950">
        <w:rPr>
          <w:sz w:val="22"/>
          <w:szCs w:val="22"/>
        </w:rPr>
        <w:t>Давать необходимые Исполнителю разъяснения по интересующим его вопросам в ходе оказания Услуг в рамках настоящего Контракта.</w:t>
      </w:r>
    </w:p>
    <w:p w:rsidR="00D604E1" w:rsidRPr="00220950" w:rsidRDefault="00DB6C9A">
      <w:pPr>
        <w:pStyle w:val="af0"/>
        <w:ind w:left="0" w:firstLine="709"/>
        <w:rPr>
          <w:sz w:val="22"/>
          <w:szCs w:val="22"/>
        </w:rPr>
      </w:pPr>
      <w:r w:rsidRPr="00220950">
        <w:rPr>
          <w:rFonts w:eastAsia="DejaVu Sans"/>
          <w:kern w:val="2"/>
          <w:sz w:val="22"/>
          <w:szCs w:val="22"/>
        </w:rPr>
        <w:t>5.3.</w:t>
      </w:r>
      <w:r w:rsidR="00B05D2E" w:rsidRPr="00220950">
        <w:rPr>
          <w:rFonts w:eastAsia="DejaVu Sans"/>
          <w:kern w:val="2"/>
          <w:sz w:val="22"/>
          <w:szCs w:val="22"/>
        </w:rPr>
        <w:t>4</w:t>
      </w:r>
      <w:r w:rsidRPr="00220950">
        <w:rPr>
          <w:rFonts w:eastAsia="DejaVu Sans"/>
          <w:kern w:val="2"/>
          <w:sz w:val="22"/>
          <w:szCs w:val="22"/>
        </w:rPr>
        <w:t>. Обеспечить наличие лиц, ответственных за надлежащее исполнение Контракта.</w:t>
      </w:r>
    </w:p>
    <w:p w:rsidR="00D604E1" w:rsidRPr="00220950" w:rsidRDefault="00DB6C9A">
      <w:pPr>
        <w:pStyle w:val="af0"/>
        <w:ind w:left="0" w:firstLine="709"/>
        <w:rPr>
          <w:sz w:val="22"/>
          <w:szCs w:val="22"/>
        </w:rPr>
      </w:pPr>
      <w:r w:rsidRPr="00220950">
        <w:rPr>
          <w:sz w:val="22"/>
          <w:szCs w:val="22"/>
        </w:rPr>
        <w:t>5.4. Заказчик вправе:</w:t>
      </w:r>
    </w:p>
    <w:p w:rsidR="00D604E1" w:rsidRPr="00220950" w:rsidRDefault="00DB6C9A">
      <w:pPr>
        <w:ind w:firstLine="709"/>
        <w:rPr>
          <w:sz w:val="22"/>
          <w:szCs w:val="22"/>
        </w:rPr>
      </w:pPr>
      <w:r w:rsidRPr="00220950">
        <w:rPr>
          <w:kern w:val="2"/>
          <w:sz w:val="22"/>
          <w:szCs w:val="22"/>
        </w:rPr>
        <w:t>5.4.1.Требовать от Исполнителя надлежащего исполнения обязательств в соответствии с условиями Контракта и Приложения № 1 к Контракту, требованиями законодательства Российской Федерации, предъявляемыми к оказанию подобного рода Услуг.</w:t>
      </w:r>
    </w:p>
    <w:p w:rsidR="00D604E1" w:rsidRPr="00220950" w:rsidRDefault="00DB6C9A">
      <w:pPr>
        <w:pStyle w:val="af0"/>
        <w:ind w:left="0" w:firstLine="709"/>
        <w:rPr>
          <w:sz w:val="22"/>
          <w:szCs w:val="22"/>
        </w:rPr>
      </w:pPr>
      <w:r w:rsidRPr="00220950">
        <w:rPr>
          <w:sz w:val="22"/>
          <w:szCs w:val="22"/>
        </w:rPr>
        <w:t>5.4.2. Проверять ход и качество выполнения обязательств Исполнителя в период действия настоящего Контракта, не вмешиваясь в его хозяйственную деятельность.</w:t>
      </w:r>
    </w:p>
    <w:p w:rsidR="00D604E1" w:rsidRPr="00220950" w:rsidRDefault="00DB6C9A">
      <w:pPr>
        <w:ind w:firstLine="709"/>
        <w:rPr>
          <w:sz w:val="22"/>
          <w:szCs w:val="22"/>
        </w:rPr>
      </w:pPr>
      <w:r w:rsidRPr="00220950">
        <w:rPr>
          <w:kern w:val="2"/>
          <w:sz w:val="22"/>
          <w:szCs w:val="22"/>
        </w:rPr>
        <w:t>5.4.3. На удержание платежей, причитающихся Исполнителю по спорным обязательствам до окончательного урегулирования всех обязательств по Контракту, включая время рассмотрения споров в суде.</w:t>
      </w:r>
    </w:p>
    <w:p w:rsidR="00D604E1" w:rsidRPr="00220950" w:rsidRDefault="00DB6C9A">
      <w:pPr>
        <w:ind w:firstLine="709"/>
        <w:rPr>
          <w:sz w:val="22"/>
          <w:szCs w:val="22"/>
        </w:rPr>
      </w:pPr>
      <w:r w:rsidRPr="00220950">
        <w:rPr>
          <w:kern w:val="2"/>
          <w:sz w:val="22"/>
          <w:szCs w:val="22"/>
        </w:rPr>
        <w:t>5.4.5. Отказаться от оплаты оказанных Услуг, не предусмотренных Контрактом.</w:t>
      </w:r>
    </w:p>
    <w:p w:rsidR="00D604E1" w:rsidRPr="00D81F25" w:rsidRDefault="00DB6C9A">
      <w:pPr>
        <w:pStyle w:val="af0"/>
        <w:ind w:left="0"/>
        <w:jc w:val="center"/>
        <w:rPr>
          <w:b/>
          <w:bCs/>
          <w:sz w:val="22"/>
          <w:szCs w:val="22"/>
        </w:rPr>
      </w:pPr>
      <w:r w:rsidRPr="00D81F25">
        <w:rPr>
          <w:b/>
          <w:bCs/>
          <w:sz w:val="22"/>
          <w:szCs w:val="22"/>
        </w:rPr>
        <w:t>6. Ответственность Сторон</w:t>
      </w:r>
    </w:p>
    <w:p w:rsidR="00D604E1" w:rsidRPr="00D81F25" w:rsidRDefault="00D604E1">
      <w:pPr>
        <w:pStyle w:val="af0"/>
        <w:ind w:left="0"/>
        <w:jc w:val="center"/>
        <w:rPr>
          <w:sz w:val="22"/>
          <w:szCs w:val="22"/>
        </w:rPr>
      </w:pPr>
    </w:p>
    <w:p w:rsidR="00D81F25" w:rsidRPr="00D81F25" w:rsidRDefault="00D81F25" w:rsidP="00D81F25">
      <w:pPr>
        <w:pStyle w:val="af0"/>
        <w:ind w:left="720"/>
        <w:rPr>
          <w:sz w:val="22"/>
          <w:szCs w:val="22"/>
        </w:rPr>
      </w:pPr>
      <w:r w:rsidRPr="00D81F25">
        <w:rPr>
          <w:sz w:val="22"/>
          <w:szCs w:val="22"/>
        </w:rPr>
        <w:t>6.1.  Стороны несут ответственность за неисполнение либо за ненадлежащее исполнение  любых обязательств по настоящему Контракту, в соответствии с действующим законодательством Российской Федерации и условиями настоящего Контракта.</w:t>
      </w:r>
    </w:p>
    <w:p w:rsidR="00D81F25" w:rsidRPr="00D81F25" w:rsidRDefault="00D81F25" w:rsidP="00D81F25">
      <w:pPr>
        <w:pStyle w:val="af6"/>
        <w:rPr>
          <w:sz w:val="22"/>
          <w:szCs w:val="22"/>
        </w:rPr>
      </w:pPr>
      <w:r w:rsidRPr="00D81F25">
        <w:rPr>
          <w:sz w:val="22"/>
          <w:szCs w:val="22"/>
        </w:rPr>
        <w:t xml:space="preserve"> 6.2.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w:t>
      </w:r>
      <w:hyperlink r:id="rId12" w:history="1">
        <w:r w:rsidRPr="00D81F25">
          <w:rPr>
            <w:rStyle w:val="afa"/>
            <w:sz w:val="22"/>
            <w:szCs w:val="22"/>
          </w:rPr>
          <w:t>ключевой ставки</w:t>
        </w:r>
      </w:hyperlink>
      <w:r w:rsidRPr="00D81F25">
        <w:rPr>
          <w:sz w:val="22"/>
          <w:szCs w:val="22"/>
        </w:rPr>
        <w:t xml:space="preserve"> Центрального банка Российской Федерации от не уплаченной в срок суммы.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w:t>
      </w:r>
      <w:hyperlink r:id="rId13" w:history="1">
        <w:r w:rsidRPr="00D81F25">
          <w:rPr>
            <w:rStyle w:val="afa"/>
            <w:sz w:val="22"/>
            <w:szCs w:val="22"/>
          </w:rPr>
          <w:t>порядке</w:t>
        </w:r>
      </w:hyperlink>
      <w:r w:rsidRPr="00D81F25">
        <w:rPr>
          <w:sz w:val="22"/>
          <w:szCs w:val="22"/>
        </w:rPr>
        <w:t>, установленном Правительством Российской Федерации.</w:t>
      </w:r>
    </w:p>
    <w:p w:rsidR="00D81F25" w:rsidRPr="00D81F25" w:rsidRDefault="00D81F25" w:rsidP="00D81F25">
      <w:pPr>
        <w:pStyle w:val="af6"/>
        <w:rPr>
          <w:sz w:val="22"/>
          <w:szCs w:val="22"/>
        </w:rPr>
      </w:pPr>
      <w:r w:rsidRPr="00D81F25">
        <w:rPr>
          <w:sz w:val="22"/>
          <w:szCs w:val="22"/>
        </w:rPr>
        <w:t>6.3. 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rsidR="00D81F25" w:rsidRPr="00D81F25" w:rsidRDefault="00D81F25" w:rsidP="00D81F25">
      <w:pPr>
        <w:pStyle w:val="af6"/>
        <w:rPr>
          <w:sz w:val="22"/>
          <w:szCs w:val="22"/>
        </w:rPr>
      </w:pPr>
      <w:proofErr w:type="gramStart"/>
      <w:r w:rsidRPr="00D81F25">
        <w:rPr>
          <w:sz w:val="22"/>
          <w:szCs w:val="22"/>
        </w:rPr>
        <w:t>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w:t>
      </w:r>
      <w:proofErr w:type="gramEnd"/>
      <w:r w:rsidRPr="00D81F25">
        <w:rPr>
          <w:sz w:val="22"/>
          <w:szCs w:val="22"/>
        </w:rPr>
        <w:t xml:space="preserve"> контракта) и фактически исполненных поставщиком (подрядчиком, исполнителем), за исключением случаев, если законодательством Российской Федерации установлен иной порядок начисления пени.</w:t>
      </w:r>
    </w:p>
    <w:p w:rsidR="00D81F25" w:rsidRPr="00D81F25" w:rsidRDefault="00D81F25" w:rsidP="00D81F25">
      <w:pPr>
        <w:pStyle w:val="af0"/>
        <w:ind w:left="720"/>
        <w:rPr>
          <w:sz w:val="22"/>
          <w:szCs w:val="22"/>
        </w:rPr>
      </w:pPr>
      <w:r w:rsidRPr="00D81F25">
        <w:rPr>
          <w:sz w:val="22"/>
          <w:szCs w:val="22"/>
        </w:rPr>
        <w:t xml:space="preserve">6.4. </w:t>
      </w:r>
      <w:proofErr w:type="gramStart"/>
      <w:r w:rsidRPr="00D81F25">
        <w:rPr>
          <w:sz w:val="22"/>
          <w:szCs w:val="22"/>
        </w:rPr>
        <w:t>Определение размера штрафа, начисляемого в случае ненадлежащего исполнения Заказчиком, неисполнения или ненадлежащего исполнения Поставщиком  обязательств, предусмотренных Контрактом (за исключением просрочки исполнения обязательств Заказчиком, Поставщиком   устанавливается в соответствии с действующей редакцией Постановления Правительства РФ от 30.08.2017 № 1042.</w:t>
      </w:r>
      <w:proofErr w:type="gramEnd"/>
    </w:p>
    <w:p w:rsidR="00D81F25" w:rsidRPr="00D81F25" w:rsidRDefault="00D81F25" w:rsidP="00D81F25">
      <w:pPr>
        <w:pStyle w:val="af0"/>
        <w:ind w:left="720"/>
        <w:rPr>
          <w:sz w:val="22"/>
          <w:szCs w:val="22"/>
        </w:rPr>
      </w:pPr>
      <w:r w:rsidRPr="00D81F25">
        <w:rPr>
          <w:sz w:val="22"/>
          <w:szCs w:val="22"/>
        </w:rPr>
        <w:t xml:space="preserve">6.5.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 </w:t>
      </w:r>
    </w:p>
    <w:p w:rsidR="00D81F25" w:rsidRPr="00D81F25" w:rsidRDefault="00D81F25" w:rsidP="00D81F25">
      <w:pPr>
        <w:pStyle w:val="af6"/>
        <w:rPr>
          <w:sz w:val="22"/>
          <w:szCs w:val="22"/>
        </w:rPr>
      </w:pPr>
      <w:r w:rsidRPr="00D81F25">
        <w:rPr>
          <w:sz w:val="22"/>
          <w:szCs w:val="22"/>
        </w:rPr>
        <w:t>а) 1000 рублей, если цена контракта не превышает 3 млн. рублей (включительно);</w:t>
      </w:r>
    </w:p>
    <w:p w:rsidR="00D81F25" w:rsidRPr="00D81F25" w:rsidRDefault="00D81F25" w:rsidP="00D81F25">
      <w:pPr>
        <w:pStyle w:val="af6"/>
        <w:rPr>
          <w:sz w:val="22"/>
          <w:szCs w:val="22"/>
        </w:rPr>
      </w:pPr>
      <w:r w:rsidRPr="00D81F25">
        <w:rPr>
          <w:sz w:val="22"/>
          <w:szCs w:val="22"/>
        </w:rPr>
        <w:t xml:space="preserve">6.6 За каждый факт неисполнения или ненадлежащего исполнения Поставщиком обязательств, предусмотренных Контрактом, за  исключением просрочки исполнения обязательств </w:t>
      </w:r>
      <w:proofErr w:type="gramStart"/>
      <w:r w:rsidRPr="00D81F25">
        <w:rPr>
          <w:sz w:val="22"/>
          <w:szCs w:val="22"/>
        </w:rPr>
        <w:t xml:space="preserve">( </w:t>
      </w:r>
      <w:proofErr w:type="gramEnd"/>
      <w:r w:rsidRPr="00D81F25">
        <w:rPr>
          <w:sz w:val="22"/>
          <w:szCs w:val="22"/>
        </w:rPr>
        <w:t>в том числе гарантийного обязательства), предусмотренных Контрактом, размер штрафа устанавливается в следующем порядке :</w:t>
      </w:r>
    </w:p>
    <w:p w:rsidR="00D81F25" w:rsidRPr="00D81F25" w:rsidRDefault="00D81F25" w:rsidP="00D81F25">
      <w:pPr>
        <w:pStyle w:val="af6"/>
        <w:rPr>
          <w:sz w:val="22"/>
          <w:szCs w:val="22"/>
        </w:rPr>
      </w:pPr>
      <w:r w:rsidRPr="00D81F25">
        <w:rPr>
          <w:sz w:val="22"/>
          <w:szCs w:val="22"/>
        </w:rPr>
        <w:lastRenderedPageBreak/>
        <w:t>а) 10 процентов цены контракта (этапа) в случае, если цена контракта (этапа) не превышает 3 млн. рублей;</w:t>
      </w:r>
    </w:p>
    <w:p w:rsidR="00D81F25" w:rsidRPr="00D81F25" w:rsidRDefault="00D81F25" w:rsidP="00D81F25">
      <w:pPr>
        <w:pStyle w:val="af0"/>
        <w:ind w:left="720"/>
        <w:rPr>
          <w:sz w:val="22"/>
          <w:szCs w:val="22"/>
        </w:rPr>
      </w:pPr>
      <w:r w:rsidRPr="00D81F25">
        <w:rPr>
          <w:sz w:val="22"/>
          <w:szCs w:val="22"/>
        </w:rPr>
        <w:t>6.7. Сторона освобождается от уплаты неустойки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D81F25" w:rsidRPr="00D81F25" w:rsidRDefault="00D81F25" w:rsidP="00D81F25">
      <w:pPr>
        <w:pStyle w:val="af0"/>
        <w:ind w:left="720"/>
        <w:rPr>
          <w:sz w:val="22"/>
          <w:szCs w:val="22"/>
        </w:rPr>
      </w:pPr>
      <w:r w:rsidRPr="00D81F25">
        <w:rPr>
          <w:sz w:val="22"/>
          <w:szCs w:val="22"/>
        </w:rPr>
        <w:t>6.8. Поставщик не имеет права на получение с Заказчика процентов (ст. 317.1 ГК РФ) за период пользования денежными средствами.</w:t>
      </w:r>
    </w:p>
    <w:p w:rsidR="00D81F25" w:rsidRPr="00D81F25" w:rsidRDefault="00D81F25" w:rsidP="00D81F25">
      <w:pPr>
        <w:pStyle w:val="af6"/>
        <w:rPr>
          <w:sz w:val="22"/>
          <w:szCs w:val="22"/>
        </w:rPr>
      </w:pPr>
      <w:r w:rsidRPr="00D81F25">
        <w:rPr>
          <w:sz w:val="22"/>
          <w:szCs w:val="22"/>
        </w:rPr>
        <w:t>6.9. 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rsidR="00D81F25" w:rsidRPr="00D81F25" w:rsidRDefault="00D81F25" w:rsidP="00D81F25">
      <w:pPr>
        <w:pStyle w:val="af6"/>
        <w:rPr>
          <w:sz w:val="22"/>
          <w:szCs w:val="22"/>
        </w:rPr>
      </w:pPr>
      <w:r w:rsidRPr="00D81F25">
        <w:rPr>
          <w:sz w:val="22"/>
          <w:szCs w:val="22"/>
        </w:rPr>
        <w:t>6.10.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D81F25" w:rsidRPr="00D81F25" w:rsidRDefault="00D81F25" w:rsidP="00D81F25">
      <w:pPr>
        <w:pStyle w:val="af0"/>
        <w:ind w:left="720"/>
        <w:rPr>
          <w:sz w:val="22"/>
          <w:szCs w:val="22"/>
        </w:rPr>
      </w:pPr>
      <w:r w:rsidRPr="00D81F25">
        <w:rPr>
          <w:sz w:val="22"/>
          <w:szCs w:val="22"/>
        </w:rPr>
        <w:t>6.11. Во всем, что не предусмотрено настоящим Контрактом, стороны руководствуются действующим законодательством Российской Федерации.</w:t>
      </w:r>
    </w:p>
    <w:p w:rsidR="00D81F25" w:rsidRPr="00D81F25" w:rsidRDefault="00D81F25" w:rsidP="00D81F25">
      <w:pPr>
        <w:pStyle w:val="af0"/>
        <w:ind w:left="720"/>
        <w:rPr>
          <w:b/>
          <w:sz w:val="22"/>
          <w:szCs w:val="22"/>
        </w:rPr>
      </w:pPr>
    </w:p>
    <w:p w:rsidR="00D604E1" w:rsidRPr="00220950" w:rsidRDefault="00DB6C9A">
      <w:pPr>
        <w:pStyle w:val="af0"/>
        <w:numPr>
          <w:ilvl w:val="0"/>
          <w:numId w:val="2"/>
        </w:numPr>
        <w:jc w:val="center"/>
        <w:rPr>
          <w:sz w:val="22"/>
          <w:szCs w:val="22"/>
        </w:rPr>
      </w:pPr>
      <w:r w:rsidRPr="00220950">
        <w:rPr>
          <w:b/>
          <w:bCs/>
          <w:sz w:val="22"/>
          <w:szCs w:val="22"/>
        </w:rPr>
        <w:t>Порядок рассмотрения споров</w:t>
      </w:r>
    </w:p>
    <w:p w:rsidR="00D604E1" w:rsidRPr="00220950" w:rsidRDefault="00D604E1">
      <w:pPr>
        <w:pStyle w:val="af0"/>
        <w:ind w:left="720"/>
        <w:rPr>
          <w:sz w:val="22"/>
          <w:szCs w:val="22"/>
        </w:rPr>
      </w:pPr>
    </w:p>
    <w:p w:rsidR="00D604E1" w:rsidRPr="00220950" w:rsidRDefault="00DB6C9A">
      <w:pPr>
        <w:ind w:firstLine="709"/>
        <w:rPr>
          <w:sz w:val="22"/>
          <w:szCs w:val="22"/>
        </w:rPr>
      </w:pPr>
      <w:r w:rsidRPr="00220950">
        <w:rPr>
          <w:sz w:val="22"/>
          <w:szCs w:val="22"/>
        </w:rPr>
        <w:t>7.1. Для разрешения споров по Контракту Стороны устанавливают обязательный претензионный порядок. Для таких целей Стороны договорились предъявлять друг другу претензии по спорным вопросам.</w:t>
      </w:r>
    </w:p>
    <w:p w:rsidR="00D604E1" w:rsidRPr="00220950" w:rsidRDefault="00DB6C9A">
      <w:pPr>
        <w:ind w:firstLine="709"/>
        <w:rPr>
          <w:sz w:val="22"/>
          <w:szCs w:val="22"/>
        </w:rPr>
      </w:pPr>
      <w:r w:rsidRPr="00220950">
        <w:rPr>
          <w:sz w:val="22"/>
          <w:szCs w:val="22"/>
        </w:rPr>
        <w:t xml:space="preserve">7.2. Претензии предъявляются в письменной форме, подписываются уполномоченными лицами </w:t>
      </w:r>
      <w:r w:rsidRPr="00220950">
        <w:rPr>
          <w:sz w:val="22"/>
          <w:szCs w:val="22"/>
          <w:lang w:eastAsia="ru-RU"/>
        </w:rPr>
        <w:t xml:space="preserve">Исполнитель </w:t>
      </w:r>
      <w:r w:rsidRPr="00220950">
        <w:rPr>
          <w:sz w:val="22"/>
          <w:szCs w:val="22"/>
        </w:rPr>
        <w:t>либо Заказчика и отправляются заказными, ценными письмами или курьером.</w:t>
      </w:r>
    </w:p>
    <w:p w:rsidR="00D604E1" w:rsidRPr="00220950" w:rsidRDefault="00DB6C9A">
      <w:pPr>
        <w:ind w:firstLine="709"/>
        <w:rPr>
          <w:sz w:val="22"/>
          <w:szCs w:val="22"/>
        </w:rPr>
      </w:pPr>
      <w:r w:rsidRPr="00220950">
        <w:rPr>
          <w:sz w:val="22"/>
          <w:szCs w:val="22"/>
        </w:rPr>
        <w:t>7.3. Сторона, получившая претензию, обязана в течение 10 (десяти) календарных дней мотивированным письмом сообщить другой Стороне результаты ее рассмотрения.</w:t>
      </w:r>
    </w:p>
    <w:p w:rsidR="00D604E1" w:rsidRPr="00220950" w:rsidRDefault="00DB6C9A">
      <w:pPr>
        <w:ind w:firstLine="709"/>
        <w:rPr>
          <w:sz w:val="22"/>
          <w:szCs w:val="22"/>
        </w:rPr>
      </w:pPr>
      <w:r w:rsidRPr="00220950">
        <w:rPr>
          <w:sz w:val="22"/>
          <w:szCs w:val="22"/>
        </w:rPr>
        <w:t>7.4. В случае если возникший спор не удалось разрешить в претензионном порядке в течение 10 (десяти) календарных дней, он подлежит рассмотрению в Арбитражном суде Кемеровской области.</w:t>
      </w:r>
    </w:p>
    <w:p w:rsidR="00D604E1" w:rsidRPr="00220950" w:rsidRDefault="00DB6C9A">
      <w:pPr>
        <w:pStyle w:val="af0"/>
        <w:numPr>
          <w:ilvl w:val="0"/>
          <w:numId w:val="2"/>
        </w:numPr>
        <w:jc w:val="center"/>
        <w:rPr>
          <w:sz w:val="22"/>
          <w:szCs w:val="22"/>
        </w:rPr>
      </w:pPr>
      <w:r w:rsidRPr="00220950">
        <w:rPr>
          <w:b/>
          <w:bCs/>
          <w:sz w:val="22"/>
          <w:szCs w:val="22"/>
        </w:rPr>
        <w:t>Обстоятельства непреодолимой силы</w:t>
      </w:r>
    </w:p>
    <w:p w:rsidR="00D604E1" w:rsidRPr="00220950" w:rsidRDefault="00DB6C9A">
      <w:pPr>
        <w:ind w:firstLine="709"/>
        <w:rPr>
          <w:sz w:val="22"/>
          <w:szCs w:val="22"/>
        </w:rPr>
      </w:pPr>
      <w:r w:rsidRPr="00220950">
        <w:rPr>
          <w:sz w:val="22"/>
          <w:szCs w:val="22"/>
        </w:rPr>
        <w:t>8.1. Стороны не несут ответственность за невыполнение своих обязательств по Контракту, если такое невыполнение обязательств по Контракту является результатом действия непреодолимой силы.</w:t>
      </w:r>
    </w:p>
    <w:p w:rsidR="00D604E1" w:rsidRPr="00220950" w:rsidRDefault="00DB6C9A">
      <w:pPr>
        <w:ind w:firstLine="709"/>
        <w:rPr>
          <w:sz w:val="22"/>
          <w:szCs w:val="22"/>
        </w:rPr>
      </w:pPr>
      <w:r w:rsidRPr="00220950">
        <w:rPr>
          <w:sz w:val="22"/>
          <w:szCs w:val="22"/>
        </w:rPr>
        <w:t>8.2. Для целей Контракта «непреодолимая сила» означает чрезвычайное, непредотвратимое при данных условиях обстоятельство, неподвластное контролю Сторон, не связанное с их просчетом или небрежностью, в соответствии с пунктом 3 статьи 401 Гражданского кодекса Российской Федерации.</w:t>
      </w:r>
    </w:p>
    <w:p w:rsidR="00D604E1" w:rsidRPr="00220950" w:rsidRDefault="00DB6C9A">
      <w:pPr>
        <w:ind w:firstLine="709"/>
        <w:rPr>
          <w:sz w:val="22"/>
          <w:szCs w:val="22"/>
        </w:rPr>
      </w:pPr>
      <w:r w:rsidRPr="00220950">
        <w:rPr>
          <w:sz w:val="22"/>
          <w:szCs w:val="22"/>
        </w:rPr>
        <w:t xml:space="preserve">8.3. </w:t>
      </w:r>
      <w:proofErr w:type="gramStart"/>
      <w:r w:rsidRPr="00220950">
        <w:rPr>
          <w:sz w:val="22"/>
          <w:szCs w:val="22"/>
        </w:rPr>
        <w:t xml:space="preserve">Если в период действия Контракта возникнут обстоятельства непреодолимой силы, влияющие на осуществление своевременной поставки Товара, </w:t>
      </w:r>
      <w:r w:rsidRPr="00220950">
        <w:rPr>
          <w:sz w:val="22"/>
          <w:szCs w:val="22"/>
          <w:lang w:eastAsia="ru-RU"/>
        </w:rPr>
        <w:t>Исполнитель</w:t>
      </w:r>
      <w:r w:rsidRPr="00220950">
        <w:rPr>
          <w:sz w:val="22"/>
          <w:szCs w:val="22"/>
        </w:rPr>
        <w:t xml:space="preserve"> должен незамедлительно направить Заказчику письменное уведомление о таких обстоятельствах, их предположительной длительности и причине (причинах) и обязуется предпринять все возможные меры для надлежащего выполнения своих обязательств по Контракту.</w:t>
      </w:r>
      <w:proofErr w:type="gramEnd"/>
    </w:p>
    <w:p w:rsidR="00D604E1" w:rsidRPr="00220950" w:rsidRDefault="00D604E1">
      <w:pPr>
        <w:pStyle w:val="af0"/>
        <w:ind w:left="0"/>
        <w:rPr>
          <w:sz w:val="22"/>
          <w:szCs w:val="22"/>
        </w:rPr>
      </w:pPr>
    </w:p>
    <w:p w:rsidR="00D604E1" w:rsidRPr="00220950" w:rsidRDefault="00DB6C9A">
      <w:pPr>
        <w:pStyle w:val="af0"/>
        <w:numPr>
          <w:ilvl w:val="0"/>
          <w:numId w:val="2"/>
        </w:numPr>
        <w:jc w:val="center"/>
        <w:rPr>
          <w:sz w:val="22"/>
          <w:szCs w:val="22"/>
        </w:rPr>
      </w:pPr>
      <w:r w:rsidRPr="00220950">
        <w:rPr>
          <w:b/>
          <w:bCs/>
          <w:sz w:val="22"/>
          <w:szCs w:val="22"/>
        </w:rPr>
        <w:t>Срок действия, порядок изменения и расторжения Контракта</w:t>
      </w:r>
    </w:p>
    <w:p w:rsidR="00D604E1" w:rsidRPr="00220950" w:rsidRDefault="00D604E1">
      <w:pPr>
        <w:pStyle w:val="af0"/>
        <w:ind w:left="720"/>
        <w:rPr>
          <w:sz w:val="22"/>
          <w:szCs w:val="22"/>
        </w:rPr>
      </w:pPr>
    </w:p>
    <w:p w:rsidR="00D604E1" w:rsidRPr="00220950" w:rsidRDefault="00DB6C9A">
      <w:pPr>
        <w:pStyle w:val="af0"/>
        <w:numPr>
          <w:ilvl w:val="1"/>
          <w:numId w:val="2"/>
        </w:numPr>
        <w:ind w:left="0" w:firstLine="426"/>
        <w:rPr>
          <w:sz w:val="22"/>
          <w:szCs w:val="22"/>
        </w:rPr>
      </w:pPr>
      <w:r w:rsidRPr="00220950">
        <w:rPr>
          <w:sz w:val="22"/>
          <w:szCs w:val="22"/>
        </w:rPr>
        <w:t>Настоящий Контра</w:t>
      </w:r>
      <w:proofErr w:type="gramStart"/>
      <w:r w:rsidRPr="00220950">
        <w:rPr>
          <w:sz w:val="22"/>
          <w:szCs w:val="22"/>
        </w:rPr>
        <w:t>кт вст</w:t>
      </w:r>
      <w:proofErr w:type="gramEnd"/>
      <w:r w:rsidRPr="00220950">
        <w:rPr>
          <w:sz w:val="22"/>
          <w:szCs w:val="22"/>
        </w:rPr>
        <w:t>упает в силу с момента его подписания и действует до окончательного исполнения Сторонами своих обязательств.</w:t>
      </w:r>
    </w:p>
    <w:p w:rsidR="00D604E1" w:rsidRPr="00220950" w:rsidRDefault="00DB6C9A">
      <w:pPr>
        <w:pStyle w:val="af0"/>
        <w:ind w:left="0" w:firstLine="426"/>
        <w:rPr>
          <w:sz w:val="22"/>
          <w:szCs w:val="22"/>
        </w:rPr>
      </w:pPr>
      <w:r w:rsidRPr="00220950">
        <w:rPr>
          <w:sz w:val="22"/>
          <w:szCs w:val="22"/>
        </w:rPr>
        <w:t>9.2. Изменение существенных условий Контракта при его исполнении не допускается, за исключением их изменения по соглашению сторон в следующих случаях:</w:t>
      </w:r>
    </w:p>
    <w:p w:rsidR="00D604E1" w:rsidRPr="00220950" w:rsidRDefault="00DB6C9A">
      <w:pPr>
        <w:pStyle w:val="af0"/>
        <w:ind w:left="0" w:firstLine="426"/>
        <w:rPr>
          <w:sz w:val="22"/>
          <w:szCs w:val="22"/>
        </w:rPr>
      </w:pPr>
      <w:r w:rsidRPr="00220950">
        <w:rPr>
          <w:kern w:val="2"/>
          <w:sz w:val="22"/>
          <w:szCs w:val="22"/>
        </w:rPr>
        <w:t>9.2.1. Если возможность изменения условий Контракта была предусмотрена Контрактом:</w:t>
      </w:r>
    </w:p>
    <w:p w:rsidR="00D604E1" w:rsidRPr="00220950" w:rsidRDefault="00DB6C9A">
      <w:pPr>
        <w:pStyle w:val="af0"/>
        <w:ind w:left="0" w:firstLine="709"/>
        <w:rPr>
          <w:sz w:val="22"/>
          <w:szCs w:val="22"/>
        </w:rPr>
      </w:pPr>
      <w:r w:rsidRPr="00220950">
        <w:rPr>
          <w:kern w:val="2"/>
          <w:sz w:val="22"/>
          <w:szCs w:val="22"/>
        </w:rPr>
        <w:t>1) при снижении цены Контракта без изменения предусмотренных Контрактом объема Услуг, качества оказываемых Услуг и иных условий Контракта;</w:t>
      </w:r>
    </w:p>
    <w:p w:rsidR="00D604E1" w:rsidRPr="00220950" w:rsidRDefault="00DB6C9A">
      <w:pPr>
        <w:ind w:firstLine="709"/>
        <w:rPr>
          <w:sz w:val="22"/>
          <w:szCs w:val="22"/>
        </w:rPr>
      </w:pPr>
      <w:r w:rsidRPr="00220950">
        <w:rPr>
          <w:sz w:val="22"/>
          <w:szCs w:val="22"/>
          <w:lang w:eastAsia="ru-RU"/>
        </w:rPr>
        <w:t xml:space="preserve">2) если по предложению Заказчика  уменьшается предусмотренный Контрактом объем оказываемых Услуг не более чем на десять процентов. </w:t>
      </w:r>
    </w:p>
    <w:p w:rsidR="00D604E1" w:rsidRPr="00220950" w:rsidRDefault="00DB6C9A">
      <w:pPr>
        <w:ind w:firstLine="709"/>
        <w:rPr>
          <w:sz w:val="22"/>
          <w:szCs w:val="22"/>
          <w:lang w:eastAsia="ru-RU"/>
        </w:rPr>
      </w:pPr>
      <w:r w:rsidRPr="00220950">
        <w:rPr>
          <w:sz w:val="22"/>
          <w:szCs w:val="22"/>
          <w:lang w:eastAsia="ru-RU"/>
        </w:rPr>
        <w:t>3) если по предложению Заказчика увеличивается предусмотренный Контрактом объем Услуг не более чем на десять процентов.</w:t>
      </w:r>
    </w:p>
    <w:p w:rsidR="00D604E1" w:rsidRPr="00220950" w:rsidRDefault="00DB6C9A">
      <w:pPr>
        <w:ind w:firstLine="709"/>
        <w:rPr>
          <w:sz w:val="22"/>
          <w:szCs w:val="22"/>
        </w:rPr>
      </w:pPr>
      <w:r w:rsidRPr="00220950">
        <w:rPr>
          <w:sz w:val="22"/>
          <w:szCs w:val="22"/>
          <w:lang w:eastAsia="ru-RU"/>
        </w:rPr>
        <w:t xml:space="preserve">При этом по соглашению сторон допускается изменение с учетом </w:t>
      </w:r>
      <w:proofErr w:type="gramStart"/>
      <w:r w:rsidRPr="00220950">
        <w:rPr>
          <w:sz w:val="22"/>
          <w:szCs w:val="22"/>
          <w:lang w:eastAsia="ru-RU"/>
        </w:rPr>
        <w:t>положений бюджетного законодательства Российской Федерации цены Контракта</w:t>
      </w:r>
      <w:proofErr w:type="gramEnd"/>
      <w:r w:rsidRPr="00220950">
        <w:rPr>
          <w:sz w:val="22"/>
          <w:szCs w:val="22"/>
          <w:lang w:eastAsia="ru-RU"/>
        </w:rPr>
        <w:t xml:space="preserve"> пропорционально дополнительному объему Услуг исходя из установленной в Контракте цены единицы Услуг, но не более чем на десять процентов цены Контракта. </w:t>
      </w:r>
    </w:p>
    <w:p w:rsidR="00D604E1" w:rsidRPr="00220950" w:rsidRDefault="00DB6C9A">
      <w:pPr>
        <w:pStyle w:val="af0"/>
        <w:ind w:left="0" w:firstLine="709"/>
        <w:rPr>
          <w:sz w:val="22"/>
          <w:szCs w:val="22"/>
        </w:rPr>
      </w:pPr>
      <w:r w:rsidRPr="00220950">
        <w:rPr>
          <w:sz w:val="22"/>
          <w:szCs w:val="22"/>
          <w:lang w:eastAsia="ru-RU"/>
        </w:rPr>
        <w:t xml:space="preserve">При уменьшении предусмотренного Контрактом объема Услуг стороны Контракта обязаны уменьшить цену Контракта исходя из цены единицы Услуг; </w:t>
      </w:r>
    </w:p>
    <w:p w:rsidR="00D604E1" w:rsidRPr="00220950" w:rsidRDefault="00DB6C9A">
      <w:pPr>
        <w:pStyle w:val="af0"/>
        <w:ind w:left="360"/>
        <w:rPr>
          <w:sz w:val="22"/>
          <w:szCs w:val="22"/>
        </w:rPr>
      </w:pPr>
      <w:r w:rsidRPr="00220950">
        <w:rPr>
          <w:sz w:val="22"/>
          <w:szCs w:val="22"/>
        </w:rPr>
        <w:t>9.3. Настоящий Контракт расторгается на основании:</w:t>
      </w:r>
    </w:p>
    <w:p w:rsidR="00D604E1" w:rsidRPr="00220950" w:rsidRDefault="00DB6C9A">
      <w:pPr>
        <w:pStyle w:val="af0"/>
        <w:ind w:left="360"/>
        <w:rPr>
          <w:sz w:val="22"/>
          <w:szCs w:val="22"/>
        </w:rPr>
      </w:pPr>
      <w:r w:rsidRPr="00220950">
        <w:rPr>
          <w:sz w:val="22"/>
          <w:szCs w:val="22"/>
        </w:rPr>
        <w:t>- письменного соглашения Сторон;</w:t>
      </w:r>
    </w:p>
    <w:p w:rsidR="00D604E1" w:rsidRPr="00220950" w:rsidRDefault="00DB6C9A">
      <w:pPr>
        <w:pStyle w:val="af0"/>
        <w:ind w:left="360"/>
        <w:rPr>
          <w:sz w:val="22"/>
          <w:szCs w:val="22"/>
        </w:rPr>
      </w:pPr>
      <w:r w:rsidRPr="00220950">
        <w:rPr>
          <w:sz w:val="22"/>
          <w:szCs w:val="22"/>
        </w:rPr>
        <w:lastRenderedPageBreak/>
        <w:t>- вынесенного в установленном порядке решения судебного органа.</w:t>
      </w:r>
    </w:p>
    <w:p w:rsidR="00D604E1" w:rsidRPr="00220950" w:rsidRDefault="00DB6C9A">
      <w:pPr>
        <w:pStyle w:val="af0"/>
        <w:ind w:left="360"/>
        <w:rPr>
          <w:sz w:val="22"/>
          <w:szCs w:val="22"/>
        </w:rPr>
      </w:pPr>
      <w:r w:rsidRPr="00220950">
        <w:rPr>
          <w:sz w:val="22"/>
          <w:szCs w:val="22"/>
        </w:rPr>
        <w:t>- в связи с односторонним отказом стороны Контракта от исполнения Контракта, в случаях предусмотренных гражданским законодательством и Контрактом.</w:t>
      </w:r>
    </w:p>
    <w:p w:rsidR="00D604E1" w:rsidRPr="00220950" w:rsidRDefault="00DB6C9A">
      <w:pPr>
        <w:tabs>
          <w:tab w:val="left" w:pos="540"/>
        </w:tabs>
        <w:ind w:left="360"/>
        <w:rPr>
          <w:sz w:val="22"/>
          <w:szCs w:val="22"/>
        </w:rPr>
      </w:pPr>
      <w:r w:rsidRPr="00220950">
        <w:rPr>
          <w:sz w:val="22"/>
          <w:szCs w:val="22"/>
        </w:rPr>
        <w:t>9.4. Заказчик вправе отказаться от исполнения Контракта в одностороннем порядке в случаях:</w:t>
      </w:r>
    </w:p>
    <w:p w:rsidR="00D604E1" w:rsidRPr="00220950" w:rsidRDefault="00DB6C9A">
      <w:pPr>
        <w:tabs>
          <w:tab w:val="left" w:pos="0"/>
        </w:tabs>
        <w:ind w:firstLine="360"/>
        <w:rPr>
          <w:sz w:val="22"/>
          <w:szCs w:val="22"/>
        </w:rPr>
      </w:pPr>
      <w:r w:rsidRPr="00220950">
        <w:rPr>
          <w:sz w:val="22"/>
          <w:szCs w:val="22"/>
        </w:rPr>
        <w:t xml:space="preserve">9.4.1. </w:t>
      </w:r>
      <w:r w:rsidRPr="00220950">
        <w:rPr>
          <w:kern w:val="2"/>
          <w:sz w:val="22"/>
          <w:szCs w:val="22"/>
        </w:rPr>
        <w:t>Оказания Услуг ненадлежащего качества с недостатками, которые не могут быть устранены в приемлемый для Заказчика срок.</w:t>
      </w:r>
    </w:p>
    <w:p w:rsidR="00D604E1" w:rsidRPr="00220950" w:rsidRDefault="00DB6C9A">
      <w:pPr>
        <w:tabs>
          <w:tab w:val="left" w:pos="540"/>
        </w:tabs>
        <w:ind w:firstLine="426"/>
        <w:rPr>
          <w:kern w:val="2"/>
          <w:sz w:val="22"/>
          <w:szCs w:val="22"/>
        </w:rPr>
      </w:pPr>
      <w:r w:rsidRPr="00220950">
        <w:rPr>
          <w:kern w:val="2"/>
          <w:sz w:val="22"/>
          <w:szCs w:val="22"/>
        </w:rPr>
        <w:t>9.4.2. Нарушения Исполнителем сроков оказания Услуг более чем на 30 дней.</w:t>
      </w:r>
    </w:p>
    <w:p w:rsidR="00D604E1" w:rsidRPr="00220950" w:rsidRDefault="00DB6C9A">
      <w:pPr>
        <w:tabs>
          <w:tab w:val="left" w:pos="540"/>
        </w:tabs>
        <w:ind w:left="360"/>
        <w:rPr>
          <w:sz w:val="22"/>
          <w:szCs w:val="22"/>
        </w:rPr>
      </w:pPr>
      <w:r w:rsidRPr="00220950">
        <w:rPr>
          <w:sz w:val="22"/>
          <w:szCs w:val="22"/>
        </w:rPr>
        <w:t>9.4.3. В иных случаях, предусмотренных гражданским законодательством Российской Федерации.</w:t>
      </w:r>
    </w:p>
    <w:p w:rsidR="00D604E1" w:rsidRPr="00220950" w:rsidRDefault="00DB6C9A">
      <w:pPr>
        <w:ind w:firstLine="426"/>
        <w:rPr>
          <w:sz w:val="22"/>
          <w:szCs w:val="22"/>
        </w:rPr>
      </w:pPr>
      <w:r w:rsidRPr="00220950">
        <w:rPr>
          <w:bCs/>
          <w:kern w:val="2"/>
          <w:sz w:val="22"/>
          <w:szCs w:val="22"/>
        </w:rPr>
        <w:t>9.</w:t>
      </w:r>
      <w:r w:rsidR="00D81F25">
        <w:rPr>
          <w:bCs/>
          <w:kern w:val="2"/>
          <w:sz w:val="22"/>
          <w:szCs w:val="22"/>
        </w:rPr>
        <w:t>5</w:t>
      </w:r>
      <w:r w:rsidRPr="00220950">
        <w:rPr>
          <w:bCs/>
          <w:kern w:val="2"/>
          <w:sz w:val="22"/>
          <w:szCs w:val="22"/>
        </w:rPr>
        <w:t xml:space="preserve">. </w:t>
      </w:r>
      <w:r w:rsidRPr="00220950">
        <w:rPr>
          <w:sz w:val="22"/>
          <w:szCs w:val="22"/>
          <w:lang w:eastAsia="ru-RU"/>
        </w:rPr>
        <w:t>Расторжение Контракта в связи с односторонним отказом Заказчика от исполнения Контракта осуществляется в порядке, предусмотренном статьей  95 Федерального закона № 44-ФЗ.</w:t>
      </w:r>
    </w:p>
    <w:p w:rsidR="00D604E1" w:rsidRPr="00220950" w:rsidRDefault="00DB6C9A">
      <w:pPr>
        <w:ind w:firstLine="426"/>
        <w:rPr>
          <w:sz w:val="22"/>
          <w:szCs w:val="22"/>
          <w:lang w:eastAsia="ru-RU"/>
        </w:rPr>
      </w:pPr>
      <w:r w:rsidRPr="00220950">
        <w:rPr>
          <w:sz w:val="22"/>
          <w:szCs w:val="22"/>
          <w:lang w:eastAsia="ru-RU"/>
        </w:rPr>
        <w:t>9.</w:t>
      </w:r>
      <w:r w:rsidR="00D81F25">
        <w:rPr>
          <w:sz w:val="22"/>
          <w:szCs w:val="22"/>
          <w:lang w:eastAsia="ru-RU"/>
        </w:rPr>
        <w:t>6</w:t>
      </w:r>
      <w:r w:rsidRPr="00220950">
        <w:rPr>
          <w:sz w:val="22"/>
          <w:szCs w:val="22"/>
          <w:lang w:eastAsia="ru-RU"/>
        </w:rPr>
        <w:t>. Расторжение Контракта по соглашению Сторон производится Сторонами путем подписания соответствующего соглашения о расторжении.</w:t>
      </w:r>
    </w:p>
    <w:p w:rsidR="00D604E1" w:rsidRPr="00220950" w:rsidRDefault="00DB6C9A">
      <w:pPr>
        <w:ind w:firstLine="426"/>
        <w:rPr>
          <w:sz w:val="22"/>
          <w:szCs w:val="22"/>
          <w:lang w:eastAsia="ru-RU"/>
        </w:rPr>
      </w:pPr>
      <w:r w:rsidRPr="00220950">
        <w:rPr>
          <w:sz w:val="22"/>
          <w:szCs w:val="22"/>
          <w:lang w:eastAsia="ru-RU"/>
        </w:rPr>
        <w:t>В случае расторжения Контракта по соглашению Сторон Стороны подписывают акт сверки расчётов, отображающий расчеты Сторон за период исполнения Контракта до момента его расторжения, а также объём оказанных Услуг, фактически сданного Исполнителем Заказчику.</w:t>
      </w:r>
    </w:p>
    <w:p w:rsidR="00D604E1" w:rsidRPr="00220950" w:rsidRDefault="00DB6C9A">
      <w:pPr>
        <w:ind w:firstLine="426"/>
        <w:rPr>
          <w:sz w:val="22"/>
          <w:szCs w:val="22"/>
          <w:lang w:eastAsia="ru-RU"/>
        </w:rPr>
      </w:pPr>
      <w:r w:rsidRPr="00220950">
        <w:rPr>
          <w:sz w:val="22"/>
          <w:szCs w:val="22"/>
          <w:lang w:eastAsia="ru-RU"/>
        </w:rPr>
        <w:t>9.</w:t>
      </w:r>
      <w:r w:rsidR="00D81F25">
        <w:rPr>
          <w:sz w:val="22"/>
          <w:szCs w:val="22"/>
          <w:lang w:eastAsia="ru-RU"/>
        </w:rPr>
        <w:t>7</w:t>
      </w:r>
      <w:r w:rsidRPr="00220950">
        <w:rPr>
          <w:sz w:val="22"/>
          <w:szCs w:val="22"/>
          <w:lang w:eastAsia="ru-RU"/>
        </w:rPr>
        <w:t xml:space="preserve">. </w:t>
      </w:r>
      <w:bookmarkStart w:id="3" w:name="Par5"/>
      <w:bookmarkEnd w:id="3"/>
      <w:r w:rsidRPr="00220950">
        <w:rPr>
          <w:sz w:val="22"/>
          <w:szCs w:val="22"/>
          <w:lang w:eastAsia="ru-RU"/>
        </w:rPr>
        <w:t>Исполнитель не вправе принять решение об одностороннем расторжении настоящего Контракта, если Заказчиком не нарушаются условия Контракта.</w:t>
      </w:r>
    </w:p>
    <w:p w:rsidR="00D604E1" w:rsidRDefault="00DB6C9A">
      <w:pPr>
        <w:ind w:firstLine="426"/>
        <w:rPr>
          <w:sz w:val="22"/>
          <w:szCs w:val="22"/>
        </w:rPr>
      </w:pPr>
      <w:r w:rsidRPr="00220950">
        <w:rPr>
          <w:sz w:val="22"/>
          <w:szCs w:val="22"/>
        </w:rPr>
        <w:t>9.</w:t>
      </w:r>
      <w:r w:rsidR="00D81F25">
        <w:rPr>
          <w:sz w:val="22"/>
          <w:szCs w:val="22"/>
        </w:rPr>
        <w:t>8</w:t>
      </w:r>
      <w:r w:rsidRPr="00220950">
        <w:rPr>
          <w:sz w:val="22"/>
          <w:szCs w:val="22"/>
        </w:rPr>
        <w:t>. При расторжении Контракта по любым основаниям Заказчик обязан принять Услуги, фактически оказанные Исполнителем с надлежащим качеством на момент расторжения настоящего Контракта.</w:t>
      </w:r>
    </w:p>
    <w:p w:rsidR="00B1380F" w:rsidRPr="00220950" w:rsidRDefault="00B1380F">
      <w:pPr>
        <w:ind w:firstLine="426"/>
        <w:rPr>
          <w:sz w:val="22"/>
          <w:szCs w:val="22"/>
        </w:rPr>
      </w:pPr>
    </w:p>
    <w:p w:rsidR="00D604E1" w:rsidRPr="00220950" w:rsidRDefault="00DB6C9A">
      <w:pPr>
        <w:pStyle w:val="af0"/>
        <w:numPr>
          <w:ilvl w:val="0"/>
          <w:numId w:val="2"/>
        </w:numPr>
        <w:jc w:val="center"/>
        <w:rPr>
          <w:sz w:val="22"/>
          <w:szCs w:val="22"/>
        </w:rPr>
      </w:pPr>
      <w:r w:rsidRPr="00220950">
        <w:rPr>
          <w:b/>
          <w:bCs/>
          <w:sz w:val="22"/>
          <w:szCs w:val="22"/>
        </w:rPr>
        <w:t>Антикоррупционная оговорка</w:t>
      </w:r>
    </w:p>
    <w:p w:rsidR="00D604E1" w:rsidRPr="00220950" w:rsidRDefault="00D604E1">
      <w:pPr>
        <w:pStyle w:val="af0"/>
        <w:ind w:left="720"/>
        <w:rPr>
          <w:sz w:val="22"/>
          <w:szCs w:val="22"/>
        </w:rPr>
      </w:pPr>
    </w:p>
    <w:p w:rsidR="00D604E1" w:rsidRPr="00220950" w:rsidRDefault="00DB6C9A">
      <w:pPr>
        <w:pStyle w:val="af0"/>
        <w:ind w:left="0" w:firstLine="709"/>
        <w:rPr>
          <w:sz w:val="22"/>
          <w:szCs w:val="22"/>
        </w:rPr>
      </w:pPr>
      <w:r w:rsidRPr="00220950">
        <w:rPr>
          <w:sz w:val="22"/>
          <w:szCs w:val="22"/>
        </w:rPr>
        <w:t>10.1</w:t>
      </w:r>
      <w:proofErr w:type="gramStart"/>
      <w:r w:rsidRPr="00220950">
        <w:rPr>
          <w:sz w:val="22"/>
          <w:szCs w:val="22"/>
        </w:rPr>
        <w:t xml:space="preserve"> П</w:t>
      </w:r>
      <w:proofErr w:type="gramEnd"/>
      <w:r w:rsidRPr="00220950">
        <w:rPr>
          <w:sz w:val="22"/>
          <w:szCs w:val="22"/>
        </w:rPr>
        <w:t>ри исполнении своих обязательств по Контракту, стороны, их работники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D604E1" w:rsidRPr="00220950" w:rsidRDefault="00DB6C9A">
      <w:pPr>
        <w:pStyle w:val="af0"/>
        <w:ind w:left="0" w:firstLine="709"/>
        <w:rPr>
          <w:sz w:val="22"/>
          <w:szCs w:val="22"/>
        </w:rPr>
      </w:pPr>
      <w:r w:rsidRPr="00220950">
        <w:rPr>
          <w:sz w:val="22"/>
          <w:szCs w:val="22"/>
        </w:rPr>
        <w:t xml:space="preserve">При исполнении своих обязательств по Контракту, стороны, их работники не осуществляют действия, квалифицируемые </w:t>
      </w:r>
      <w:proofErr w:type="gramStart"/>
      <w:r w:rsidRPr="00220950">
        <w:rPr>
          <w:sz w:val="22"/>
          <w:szCs w:val="22"/>
        </w:rPr>
        <w:t>применимыми</w:t>
      </w:r>
      <w:proofErr w:type="gramEnd"/>
      <w:r w:rsidRPr="00220950">
        <w:rPr>
          <w:sz w:val="22"/>
          <w:szCs w:val="22"/>
        </w:rPr>
        <w:t xml:space="preserve"> для целей Контракта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D604E1" w:rsidRPr="00220950" w:rsidRDefault="00DB6C9A">
      <w:pPr>
        <w:pStyle w:val="af0"/>
        <w:ind w:left="0" w:firstLine="709"/>
        <w:rPr>
          <w:sz w:val="22"/>
          <w:szCs w:val="22"/>
        </w:rPr>
      </w:pPr>
      <w:r w:rsidRPr="00220950">
        <w:rPr>
          <w:sz w:val="22"/>
          <w:szCs w:val="22"/>
        </w:rPr>
        <w:t>10.2</w:t>
      </w:r>
      <w:proofErr w:type="gramStart"/>
      <w:r w:rsidRPr="00220950">
        <w:rPr>
          <w:sz w:val="22"/>
          <w:szCs w:val="22"/>
        </w:rPr>
        <w:t xml:space="preserve"> В</w:t>
      </w:r>
      <w:proofErr w:type="gramEnd"/>
      <w:r w:rsidRPr="00220950">
        <w:rPr>
          <w:sz w:val="22"/>
          <w:szCs w:val="22"/>
        </w:rPr>
        <w:t xml:space="preserve">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w:t>
      </w:r>
      <w:proofErr w:type="gramStart"/>
      <w:r w:rsidRPr="00220950">
        <w:rPr>
          <w:sz w:val="22"/>
          <w:szCs w:val="22"/>
        </w:rPr>
        <w:t>В письменном уведомлении сторона обязана сослаться на факты или представить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работниками, выражающееся в действиях, квалифицируемых применимым законодательством как дача или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доходов, полученных преступным путем</w:t>
      </w:r>
      <w:proofErr w:type="gramEnd"/>
      <w:r w:rsidRPr="00220950">
        <w:rPr>
          <w:sz w:val="22"/>
          <w:szCs w:val="22"/>
        </w:rPr>
        <w:t xml:space="preserve">. После письменного уведомления соответствующая сторона имеет право приостановить исполнение обязательств по Контракту до получения подтверждения, что нарушение не произошло или не произойдет. Это подтверждение должно быть направлено в течение десяти рабочих дней </w:t>
      </w:r>
      <w:proofErr w:type="gramStart"/>
      <w:r w:rsidRPr="00220950">
        <w:rPr>
          <w:sz w:val="22"/>
          <w:szCs w:val="22"/>
        </w:rPr>
        <w:t>с даты направления</w:t>
      </w:r>
      <w:proofErr w:type="gramEnd"/>
      <w:r w:rsidRPr="00220950">
        <w:rPr>
          <w:sz w:val="22"/>
          <w:szCs w:val="22"/>
        </w:rPr>
        <w:t xml:space="preserve"> письменного уведомления.</w:t>
      </w:r>
    </w:p>
    <w:p w:rsidR="00D604E1" w:rsidRPr="00220950" w:rsidRDefault="00DB6C9A">
      <w:pPr>
        <w:pStyle w:val="af0"/>
        <w:ind w:left="0" w:firstLine="709"/>
        <w:rPr>
          <w:sz w:val="22"/>
          <w:szCs w:val="22"/>
        </w:rPr>
      </w:pPr>
      <w:r w:rsidRPr="00220950">
        <w:rPr>
          <w:sz w:val="22"/>
          <w:szCs w:val="22"/>
        </w:rPr>
        <w:t xml:space="preserve">10.3.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Контрактом срок подтверждения, что нарушения не произошли или не произойдут, другая сторона имеет право расторгнуть Контракт в одностороннем порядке полностью или в части, направив письменное уведомление о расторжении. Сторона, по чьей инициативе </w:t>
      </w:r>
      <w:proofErr w:type="gramStart"/>
      <w:r w:rsidRPr="00220950">
        <w:rPr>
          <w:sz w:val="22"/>
          <w:szCs w:val="22"/>
        </w:rPr>
        <w:t>был</w:t>
      </w:r>
      <w:proofErr w:type="gramEnd"/>
      <w:r w:rsidRPr="00220950">
        <w:rPr>
          <w:sz w:val="22"/>
          <w:szCs w:val="22"/>
        </w:rPr>
        <w:t xml:space="preserve"> расторгнут Контракт в соответствии с положениями настоящего раздела, вправе требовать возмещение реального ущерба, возникшего в результате такого расторжения.</w:t>
      </w:r>
    </w:p>
    <w:p w:rsidR="00D604E1" w:rsidRPr="00220950" w:rsidRDefault="00D604E1">
      <w:pPr>
        <w:pStyle w:val="af0"/>
        <w:ind w:left="0" w:firstLine="709"/>
        <w:rPr>
          <w:sz w:val="22"/>
          <w:szCs w:val="22"/>
        </w:rPr>
      </w:pPr>
    </w:p>
    <w:p w:rsidR="00D604E1" w:rsidRPr="00220950" w:rsidRDefault="00DB6C9A">
      <w:pPr>
        <w:pStyle w:val="af0"/>
        <w:numPr>
          <w:ilvl w:val="0"/>
          <w:numId w:val="2"/>
        </w:numPr>
        <w:jc w:val="center"/>
        <w:rPr>
          <w:sz w:val="22"/>
          <w:szCs w:val="22"/>
        </w:rPr>
      </w:pPr>
      <w:r w:rsidRPr="00220950">
        <w:rPr>
          <w:b/>
          <w:bCs/>
          <w:sz w:val="22"/>
          <w:szCs w:val="22"/>
        </w:rPr>
        <w:t>Заключительные положения</w:t>
      </w:r>
    </w:p>
    <w:p w:rsidR="00D604E1" w:rsidRPr="00220950" w:rsidRDefault="00D604E1">
      <w:pPr>
        <w:pStyle w:val="af0"/>
        <w:ind w:left="720"/>
        <w:rPr>
          <w:sz w:val="22"/>
          <w:szCs w:val="22"/>
        </w:rPr>
      </w:pPr>
    </w:p>
    <w:p w:rsidR="00D604E1" w:rsidRPr="00220950" w:rsidRDefault="00DB6C9A">
      <w:pPr>
        <w:pStyle w:val="af0"/>
        <w:ind w:left="0" w:firstLine="709"/>
        <w:rPr>
          <w:sz w:val="22"/>
          <w:szCs w:val="22"/>
        </w:rPr>
      </w:pPr>
      <w:r w:rsidRPr="00220950">
        <w:rPr>
          <w:sz w:val="22"/>
          <w:szCs w:val="22"/>
        </w:rPr>
        <w:t xml:space="preserve">11.1. Настоящий </w:t>
      </w:r>
      <w:r w:rsidRPr="00220950">
        <w:rPr>
          <w:spacing w:val="-4"/>
          <w:sz w:val="22"/>
          <w:szCs w:val="22"/>
        </w:rPr>
        <w:t>Контракт</w:t>
      </w:r>
      <w:r w:rsidRPr="00220950">
        <w:rPr>
          <w:sz w:val="22"/>
          <w:szCs w:val="22"/>
        </w:rPr>
        <w:t xml:space="preserve"> составлен в двух экземплярах, имеющих одинаковую юридическую силу, по одному экземпляру для каждой из Сторон.</w:t>
      </w:r>
    </w:p>
    <w:p w:rsidR="00D604E1" w:rsidRPr="00220950" w:rsidRDefault="00DB6C9A">
      <w:pPr>
        <w:pStyle w:val="af0"/>
        <w:ind w:left="0" w:firstLine="709"/>
        <w:rPr>
          <w:sz w:val="22"/>
          <w:szCs w:val="22"/>
        </w:rPr>
      </w:pPr>
      <w:r w:rsidRPr="00220950">
        <w:rPr>
          <w:sz w:val="22"/>
          <w:szCs w:val="22"/>
        </w:rPr>
        <w:t>11.2. При исполнении Контракта не допускается перемена Исполнителя, за исключением случая, если новый Исполнитель является правопреемником Исполнителя по такому Контракту вследствие реорганизации юридического лица в форме преобразования, слияния или присоединения.</w:t>
      </w:r>
    </w:p>
    <w:p w:rsidR="00D604E1" w:rsidRPr="00220950" w:rsidRDefault="00DB6C9A">
      <w:pPr>
        <w:pStyle w:val="af0"/>
        <w:ind w:left="0" w:firstLine="709"/>
        <w:rPr>
          <w:sz w:val="22"/>
          <w:szCs w:val="22"/>
        </w:rPr>
      </w:pPr>
      <w:r w:rsidRPr="00220950">
        <w:rPr>
          <w:sz w:val="22"/>
          <w:szCs w:val="22"/>
        </w:rPr>
        <w:lastRenderedPageBreak/>
        <w:t>11.3. При исполнении Контракта изменение его условий допускается по соглашению Сторон в порядке, предусмотренном  законодательством Российской Федерации и Контрактом.</w:t>
      </w:r>
    </w:p>
    <w:p w:rsidR="00D604E1" w:rsidRPr="00220950" w:rsidRDefault="00DB6C9A">
      <w:pPr>
        <w:pStyle w:val="af0"/>
        <w:ind w:left="0" w:firstLine="709"/>
        <w:rPr>
          <w:sz w:val="22"/>
          <w:szCs w:val="22"/>
        </w:rPr>
      </w:pPr>
      <w:r w:rsidRPr="00220950">
        <w:rPr>
          <w:sz w:val="22"/>
          <w:szCs w:val="22"/>
        </w:rPr>
        <w:t xml:space="preserve">При </w:t>
      </w:r>
      <w:proofErr w:type="spellStart"/>
      <w:r w:rsidRPr="00220950">
        <w:rPr>
          <w:sz w:val="22"/>
          <w:szCs w:val="22"/>
        </w:rPr>
        <w:t>недостижении</w:t>
      </w:r>
      <w:proofErr w:type="spellEnd"/>
      <w:r w:rsidRPr="00220950">
        <w:rPr>
          <w:sz w:val="22"/>
          <w:szCs w:val="22"/>
        </w:rPr>
        <w:t xml:space="preserve"> Сторонами соглашения об изменении условий Контракта, Контракт может быть изменен судом в порядке и по основаниям, предусмотренным Гражданским кодексом Российской Федерации. </w:t>
      </w:r>
    </w:p>
    <w:p w:rsidR="00D604E1" w:rsidRPr="00220950" w:rsidRDefault="00DB6C9A">
      <w:pPr>
        <w:pStyle w:val="af0"/>
        <w:ind w:left="0" w:firstLine="709"/>
        <w:rPr>
          <w:sz w:val="22"/>
          <w:szCs w:val="22"/>
        </w:rPr>
      </w:pPr>
      <w:r w:rsidRPr="00220950">
        <w:rPr>
          <w:sz w:val="22"/>
          <w:szCs w:val="22"/>
        </w:rPr>
        <w:t xml:space="preserve">11.4. Контракт и любые изменения к нему подписываются уполномоченными должностными лицами Сторон собственноручно, скрепляются печатями Сторон. Использование аналога (факсимиле) не допускается. Несоблюдение требований настоящего пункта Контракта влечет его недействительность. </w:t>
      </w:r>
    </w:p>
    <w:p w:rsidR="00D604E1" w:rsidRPr="00220950" w:rsidRDefault="00DB6C9A">
      <w:pPr>
        <w:pStyle w:val="af0"/>
        <w:ind w:left="0" w:firstLine="709"/>
        <w:rPr>
          <w:sz w:val="22"/>
          <w:szCs w:val="22"/>
        </w:rPr>
      </w:pPr>
      <w:r w:rsidRPr="00220950">
        <w:rPr>
          <w:sz w:val="22"/>
          <w:szCs w:val="22"/>
        </w:rPr>
        <w:t>11.5. Изменения и дополнения, внесенные в текст настоящего Контракта путем вклеивания части печатного текста и т.п., считаются недействительными.</w:t>
      </w:r>
      <w:r w:rsidRPr="00220950">
        <w:rPr>
          <w:b/>
          <w:i/>
          <w:sz w:val="22"/>
          <w:szCs w:val="22"/>
        </w:rPr>
        <w:t xml:space="preserve"> </w:t>
      </w:r>
    </w:p>
    <w:p w:rsidR="00D604E1" w:rsidRPr="00220950" w:rsidRDefault="00DB6C9A">
      <w:pPr>
        <w:spacing w:after="60"/>
        <w:ind w:firstLine="709"/>
        <w:rPr>
          <w:sz w:val="22"/>
          <w:szCs w:val="22"/>
          <w:lang w:eastAsia="ru-RU"/>
        </w:rPr>
      </w:pPr>
      <w:r w:rsidRPr="00220950">
        <w:rPr>
          <w:sz w:val="22"/>
          <w:szCs w:val="22"/>
        </w:rPr>
        <w:t xml:space="preserve">11.6. </w:t>
      </w:r>
      <w:proofErr w:type="gramStart"/>
      <w:r w:rsidRPr="00220950">
        <w:rPr>
          <w:sz w:val="22"/>
          <w:szCs w:val="22"/>
          <w:lang w:eastAsia="ru-RU"/>
        </w:rPr>
        <w:t>Все уведомления Сторон, связанные с исполнением настоящего Контракта, направляются в письменной форме по почте заказным письмом по фактическому адресу Стороны, указанному в настоящем Контракте,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w:t>
      </w:r>
      <w:proofErr w:type="gramEnd"/>
      <w:r w:rsidRPr="00220950">
        <w:rPr>
          <w:sz w:val="22"/>
          <w:szCs w:val="22"/>
          <w:lang w:eastAsia="ru-RU"/>
        </w:rPr>
        <w:t xml:space="preserve">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D604E1" w:rsidRPr="00220950" w:rsidRDefault="00DB6C9A">
      <w:pPr>
        <w:pStyle w:val="af0"/>
        <w:ind w:left="0" w:firstLine="709"/>
        <w:rPr>
          <w:sz w:val="22"/>
          <w:szCs w:val="22"/>
        </w:rPr>
      </w:pPr>
      <w:r w:rsidRPr="00220950">
        <w:rPr>
          <w:sz w:val="22"/>
          <w:szCs w:val="22"/>
        </w:rPr>
        <w:t xml:space="preserve">11.7. К </w:t>
      </w:r>
      <w:r w:rsidRPr="00220950">
        <w:rPr>
          <w:spacing w:val="-4"/>
          <w:sz w:val="22"/>
          <w:szCs w:val="22"/>
        </w:rPr>
        <w:t>Контракт</w:t>
      </w:r>
      <w:r w:rsidRPr="00220950">
        <w:rPr>
          <w:sz w:val="22"/>
          <w:szCs w:val="22"/>
        </w:rPr>
        <w:t>у прилагаются:</w:t>
      </w:r>
    </w:p>
    <w:p w:rsidR="00D604E1" w:rsidRPr="00220950" w:rsidRDefault="00DB6C9A">
      <w:pPr>
        <w:pStyle w:val="af0"/>
        <w:ind w:left="0" w:firstLine="709"/>
        <w:rPr>
          <w:sz w:val="22"/>
          <w:szCs w:val="22"/>
        </w:rPr>
      </w:pPr>
      <w:r w:rsidRPr="00220950">
        <w:rPr>
          <w:sz w:val="22"/>
          <w:szCs w:val="22"/>
        </w:rPr>
        <w:t>Приложение № 1 – Техническое задание</w:t>
      </w:r>
    </w:p>
    <w:p w:rsidR="00D604E1" w:rsidRPr="00220950" w:rsidRDefault="00DB6C9A">
      <w:pPr>
        <w:pStyle w:val="af0"/>
        <w:numPr>
          <w:ilvl w:val="0"/>
          <w:numId w:val="2"/>
        </w:numPr>
        <w:jc w:val="center"/>
        <w:rPr>
          <w:sz w:val="22"/>
          <w:szCs w:val="22"/>
        </w:rPr>
      </w:pPr>
      <w:r w:rsidRPr="00220950">
        <w:rPr>
          <w:b/>
          <w:bCs/>
          <w:sz w:val="22"/>
          <w:szCs w:val="22"/>
        </w:rPr>
        <w:t>Банковские реквизиты и адреса Сторон</w:t>
      </w:r>
    </w:p>
    <w:p w:rsidR="00D604E1" w:rsidRPr="00220950" w:rsidRDefault="00DB6C9A">
      <w:pPr>
        <w:pStyle w:val="af0"/>
        <w:ind w:left="0" w:firstLine="709"/>
        <w:rPr>
          <w:sz w:val="22"/>
          <w:szCs w:val="22"/>
        </w:rPr>
      </w:pPr>
      <w:r w:rsidRPr="00220950">
        <w:rPr>
          <w:sz w:val="22"/>
          <w:szCs w:val="22"/>
        </w:rPr>
        <w:t xml:space="preserve">12.1. В случае изменения реквизитов Стороны обязаны в течение 2 (двух) рабочих дней уведомить об этом друг друга, при </w:t>
      </w:r>
      <w:proofErr w:type="spellStart"/>
      <w:r w:rsidRPr="00220950">
        <w:rPr>
          <w:sz w:val="22"/>
          <w:szCs w:val="22"/>
        </w:rPr>
        <w:t>неуведомлении</w:t>
      </w:r>
      <w:proofErr w:type="spellEnd"/>
      <w:r w:rsidRPr="00220950">
        <w:rPr>
          <w:sz w:val="22"/>
          <w:szCs w:val="22"/>
        </w:rPr>
        <w:t xml:space="preserve"> – Заказчик признается исполнившим свою обязанность по оплате Услуг надлежащим образом при условии перечисления денежных средств согласно реквизитам, указанным в Контракте.</w:t>
      </w:r>
    </w:p>
    <w:p w:rsidR="00D604E1" w:rsidRPr="00220950" w:rsidRDefault="00D604E1">
      <w:pPr>
        <w:pStyle w:val="af0"/>
        <w:ind w:left="0" w:firstLine="709"/>
        <w:rPr>
          <w:sz w:val="22"/>
          <w:szCs w:val="22"/>
        </w:rPr>
      </w:pPr>
    </w:p>
    <w:tbl>
      <w:tblPr>
        <w:tblW w:w="10467" w:type="dxa"/>
        <w:tblInd w:w="-5" w:type="dxa"/>
        <w:tblLayout w:type="fixed"/>
        <w:tblLook w:val="0000" w:firstRow="0" w:lastRow="0" w:firstColumn="0" w:lastColumn="0" w:noHBand="0" w:noVBand="0"/>
      </w:tblPr>
      <w:tblGrid>
        <w:gridCol w:w="4933"/>
        <w:gridCol w:w="283"/>
        <w:gridCol w:w="5109"/>
        <w:gridCol w:w="142"/>
      </w:tblGrid>
      <w:tr w:rsidR="00220950" w:rsidRPr="00220950" w:rsidTr="00CF2209">
        <w:trPr>
          <w:gridAfter w:val="1"/>
          <w:wAfter w:w="142" w:type="dxa"/>
        </w:trPr>
        <w:tc>
          <w:tcPr>
            <w:tcW w:w="4933" w:type="dxa"/>
            <w:shd w:val="clear" w:color="auto" w:fill="auto"/>
          </w:tcPr>
          <w:p w:rsidR="00D604E1" w:rsidRPr="00220950" w:rsidRDefault="00DB6C9A">
            <w:pPr>
              <w:widowControl w:val="0"/>
              <w:rPr>
                <w:b/>
                <w:sz w:val="22"/>
                <w:szCs w:val="22"/>
              </w:rPr>
            </w:pPr>
            <w:r w:rsidRPr="00220950">
              <w:rPr>
                <w:b/>
                <w:sz w:val="22"/>
                <w:szCs w:val="22"/>
              </w:rPr>
              <w:t>Заказчик:</w:t>
            </w:r>
          </w:p>
        </w:tc>
        <w:tc>
          <w:tcPr>
            <w:tcW w:w="5392" w:type="dxa"/>
            <w:gridSpan w:val="2"/>
            <w:shd w:val="clear" w:color="auto" w:fill="auto"/>
          </w:tcPr>
          <w:p w:rsidR="00D604E1" w:rsidRPr="00220950" w:rsidRDefault="00EB5FAD">
            <w:pPr>
              <w:pStyle w:val="af0"/>
              <w:widowControl w:val="0"/>
              <w:ind w:left="0"/>
              <w:rPr>
                <w:b/>
                <w:sz w:val="22"/>
                <w:szCs w:val="22"/>
              </w:rPr>
            </w:pPr>
            <w:r w:rsidRPr="00220950">
              <w:rPr>
                <w:b/>
                <w:sz w:val="22"/>
                <w:szCs w:val="22"/>
              </w:rPr>
              <w:t xml:space="preserve">   </w:t>
            </w:r>
            <w:r w:rsidR="00710A9E" w:rsidRPr="00220950">
              <w:rPr>
                <w:b/>
                <w:sz w:val="22"/>
                <w:szCs w:val="22"/>
              </w:rPr>
              <w:t xml:space="preserve">   </w:t>
            </w:r>
            <w:r w:rsidR="00DB6C9A" w:rsidRPr="00220950">
              <w:rPr>
                <w:b/>
                <w:sz w:val="22"/>
                <w:szCs w:val="22"/>
              </w:rPr>
              <w:t>Исполнитель:</w:t>
            </w:r>
          </w:p>
        </w:tc>
      </w:tr>
      <w:tr w:rsidR="00220950" w:rsidRPr="00D81F25" w:rsidTr="00710A9E">
        <w:tc>
          <w:tcPr>
            <w:tcW w:w="5216" w:type="dxa"/>
            <w:gridSpan w:val="2"/>
            <w:shd w:val="clear" w:color="auto" w:fill="auto"/>
          </w:tcPr>
          <w:p w:rsidR="00D604E1" w:rsidRPr="00220950" w:rsidRDefault="00DB6C9A" w:rsidP="00CF2209">
            <w:pPr>
              <w:pStyle w:val="af0"/>
              <w:widowControl w:val="0"/>
              <w:snapToGrid w:val="0"/>
              <w:ind w:left="0"/>
              <w:rPr>
                <w:rFonts w:eastAsia="Calibri"/>
                <w:sz w:val="22"/>
                <w:szCs w:val="22"/>
              </w:rPr>
            </w:pPr>
            <w:r w:rsidRPr="00220950">
              <w:rPr>
                <w:rFonts w:eastAsia="Calibri"/>
                <w:sz w:val="22"/>
                <w:szCs w:val="22"/>
              </w:rPr>
              <w:t>Федеральное государственное бюджетное</w:t>
            </w:r>
          </w:p>
          <w:p w:rsidR="00D604E1" w:rsidRPr="00220950" w:rsidRDefault="00DB6C9A" w:rsidP="00CF2209">
            <w:pPr>
              <w:pStyle w:val="af0"/>
              <w:widowControl w:val="0"/>
              <w:snapToGrid w:val="0"/>
              <w:ind w:left="0"/>
              <w:rPr>
                <w:rFonts w:eastAsia="Calibri"/>
                <w:sz w:val="22"/>
                <w:szCs w:val="22"/>
              </w:rPr>
            </w:pPr>
            <w:r w:rsidRPr="00220950">
              <w:rPr>
                <w:rFonts w:eastAsia="Calibri"/>
                <w:sz w:val="22"/>
                <w:szCs w:val="22"/>
              </w:rPr>
              <w:t xml:space="preserve">образовательное учреждение </w:t>
            </w:r>
            <w:proofErr w:type="gramStart"/>
            <w:r w:rsidRPr="00220950">
              <w:rPr>
                <w:rFonts w:eastAsia="Calibri"/>
                <w:sz w:val="22"/>
                <w:szCs w:val="22"/>
              </w:rPr>
              <w:t>высшего</w:t>
            </w:r>
            <w:proofErr w:type="gramEnd"/>
          </w:p>
          <w:p w:rsidR="00D604E1" w:rsidRPr="00220950" w:rsidRDefault="00DB6C9A" w:rsidP="00CF2209">
            <w:pPr>
              <w:pStyle w:val="af0"/>
              <w:widowControl w:val="0"/>
              <w:snapToGrid w:val="0"/>
              <w:ind w:left="0"/>
              <w:rPr>
                <w:rFonts w:eastAsia="Calibri"/>
                <w:sz w:val="22"/>
                <w:szCs w:val="22"/>
              </w:rPr>
            </w:pPr>
            <w:r w:rsidRPr="00220950">
              <w:rPr>
                <w:rFonts w:eastAsia="Calibri"/>
                <w:sz w:val="22"/>
                <w:szCs w:val="22"/>
              </w:rPr>
              <w:t>образования  «</w:t>
            </w:r>
            <w:proofErr w:type="gramStart"/>
            <w:r w:rsidRPr="00220950">
              <w:rPr>
                <w:rFonts w:eastAsia="Calibri"/>
                <w:sz w:val="22"/>
                <w:szCs w:val="22"/>
              </w:rPr>
              <w:t>Кузбасский</w:t>
            </w:r>
            <w:proofErr w:type="gramEnd"/>
            <w:r w:rsidRPr="00220950">
              <w:rPr>
                <w:rFonts w:eastAsia="Calibri"/>
                <w:sz w:val="22"/>
                <w:szCs w:val="22"/>
              </w:rPr>
              <w:t xml:space="preserve"> государственный</w:t>
            </w:r>
          </w:p>
          <w:p w:rsidR="00D604E1" w:rsidRPr="00220950" w:rsidRDefault="00DB6C9A" w:rsidP="00CF2209">
            <w:pPr>
              <w:pStyle w:val="af0"/>
              <w:widowControl w:val="0"/>
              <w:snapToGrid w:val="0"/>
              <w:ind w:left="0"/>
              <w:rPr>
                <w:rFonts w:eastAsia="Calibri"/>
                <w:sz w:val="22"/>
                <w:szCs w:val="22"/>
              </w:rPr>
            </w:pPr>
            <w:r w:rsidRPr="00220950">
              <w:rPr>
                <w:rFonts w:eastAsia="Calibri"/>
                <w:sz w:val="22"/>
                <w:szCs w:val="22"/>
              </w:rPr>
              <w:t>технический университет имени</w:t>
            </w:r>
          </w:p>
          <w:p w:rsidR="00D604E1" w:rsidRPr="00220950" w:rsidRDefault="00DB6C9A" w:rsidP="00CF2209">
            <w:pPr>
              <w:pStyle w:val="af0"/>
              <w:widowControl w:val="0"/>
              <w:snapToGrid w:val="0"/>
              <w:ind w:left="0"/>
              <w:rPr>
                <w:rFonts w:eastAsia="Calibri"/>
                <w:sz w:val="22"/>
                <w:szCs w:val="22"/>
              </w:rPr>
            </w:pPr>
            <w:r w:rsidRPr="00220950">
              <w:rPr>
                <w:rFonts w:eastAsia="Calibri"/>
                <w:sz w:val="22"/>
                <w:szCs w:val="22"/>
              </w:rPr>
              <w:t>Т.Ф. Горбачева» (</w:t>
            </w:r>
            <w:proofErr w:type="spellStart"/>
            <w:r w:rsidRPr="00220950">
              <w:rPr>
                <w:rFonts w:eastAsia="Calibri"/>
                <w:sz w:val="22"/>
                <w:szCs w:val="22"/>
              </w:rPr>
              <w:t>КузГТУ</w:t>
            </w:r>
            <w:proofErr w:type="spellEnd"/>
            <w:r w:rsidRPr="00220950">
              <w:rPr>
                <w:rFonts w:eastAsia="Calibri"/>
                <w:sz w:val="22"/>
                <w:szCs w:val="22"/>
              </w:rPr>
              <w:t>)</w:t>
            </w:r>
          </w:p>
          <w:p w:rsidR="00D604E1" w:rsidRPr="00220950" w:rsidRDefault="00DB6C9A" w:rsidP="00CF2209">
            <w:pPr>
              <w:pStyle w:val="af0"/>
              <w:widowControl w:val="0"/>
              <w:snapToGrid w:val="0"/>
              <w:ind w:left="0"/>
              <w:rPr>
                <w:rFonts w:eastAsia="Calibri"/>
                <w:sz w:val="22"/>
                <w:szCs w:val="22"/>
              </w:rPr>
            </w:pPr>
            <w:r w:rsidRPr="00220950">
              <w:rPr>
                <w:rFonts w:eastAsia="Calibri"/>
                <w:sz w:val="22"/>
                <w:szCs w:val="22"/>
              </w:rPr>
              <w:t>Адрес юридический/почтовый: Россия, 650000,</w:t>
            </w:r>
          </w:p>
          <w:p w:rsidR="00D604E1" w:rsidRPr="00220950" w:rsidRDefault="00DB6C9A" w:rsidP="00CF2209">
            <w:pPr>
              <w:pStyle w:val="af0"/>
              <w:widowControl w:val="0"/>
              <w:snapToGrid w:val="0"/>
              <w:ind w:left="0"/>
              <w:rPr>
                <w:rFonts w:eastAsia="Calibri"/>
                <w:sz w:val="22"/>
                <w:szCs w:val="22"/>
              </w:rPr>
            </w:pPr>
            <w:r w:rsidRPr="00220950">
              <w:rPr>
                <w:rFonts w:eastAsia="Calibri"/>
                <w:sz w:val="22"/>
                <w:szCs w:val="22"/>
              </w:rPr>
              <w:t xml:space="preserve"> г. Кемерово, ул. </w:t>
            </w:r>
            <w:proofErr w:type="gramStart"/>
            <w:r w:rsidRPr="00220950">
              <w:rPr>
                <w:rFonts w:eastAsia="Calibri"/>
                <w:sz w:val="22"/>
                <w:szCs w:val="22"/>
              </w:rPr>
              <w:t>Весенняя</w:t>
            </w:r>
            <w:proofErr w:type="gramEnd"/>
            <w:r w:rsidRPr="00220950">
              <w:rPr>
                <w:rFonts w:eastAsia="Calibri"/>
                <w:sz w:val="22"/>
                <w:szCs w:val="22"/>
              </w:rPr>
              <w:t>, 28</w:t>
            </w:r>
          </w:p>
          <w:p w:rsidR="00D604E1" w:rsidRPr="00220950" w:rsidRDefault="00DB6C9A" w:rsidP="00CF2209">
            <w:pPr>
              <w:pStyle w:val="af0"/>
              <w:widowControl w:val="0"/>
              <w:snapToGrid w:val="0"/>
              <w:ind w:left="0"/>
              <w:rPr>
                <w:rFonts w:eastAsia="Calibri"/>
                <w:sz w:val="22"/>
                <w:szCs w:val="22"/>
              </w:rPr>
            </w:pPr>
            <w:r w:rsidRPr="00220950">
              <w:rPr>
                <w:rFonts w:eastAsia="Calibri"/>
                <w:sz w:val="22"/>
                <w:szCs w:val="22"/>
              </w:rPr>
              <w:t>ИНН 4207012578  КПП 420501001</w:t>
            </w:r>
          </w:p>
          <w:p w:rsidR="00D604E1" w:rsidRPr="00220950" w:rsidRDefault="00DB6C9A" w:rsidP="00710A9E">
            <w:pPr>
              <w:pStyle w:val="af0"/>
              <w:widowControl w:val="0"/>
              <w:snapToGrid w:val="0"/>
              <w:ind w:left="0"/>
              <w:jc w:val="left"/>
              <w:rPr>
                <w:rFonts w:eastAsia="Calibri"/>
                <w:sz w:val="22"/>
                <w:szCs w:val="22"/>
              </w:rPr>
            </w:pPr>
            <w:r w:rsidRPr="00220950">
              <w:rPr>
                <w:rFonts w:eastAsia="Calibri"/>
                <w:sz w:val="22"/>
                <w:szCs w:val="22"/>
              </w:rPr>
              <w:t>Получатель:  УФК по Кемеровской области - Кузбассу (</w:t>
            </w:r>
            <w:proofErr w:type="spellStart"/>
            <w:r w:rsidRPr="00220950">
              <w:rPr>
                <w:rFonts w:eastAsia="Calibri"/>
                <w:sz w:val="22"/>
                <w:szCs w:val="22"/>
              </w:rPr>
              <w:t>КузГТУ</w:t>
            </w:r>
            <w:proofErr w:type="spellEnd"/>
            <w:r w:rsidRPr="00220950">
              <w:rPr>
                <w:rFonts w:eastAsia="Calibri"/>
                <w:sz w:val="22"/>
                <w:szCs w:val="22"/>
              </w:rPr>
              <w:t>, л/с 20396Х41410)</w:t>
            </w:r>
          </w:p>
          <w:p w:rsidR="00D604E1" w:rsidRPr="00220950" w:rsidRDefault="00DB6C9A" w:rsidP="00EB5FAD">
            <w:pPr>
              <w:pStyle w:val="af0"/>
              <w:widowControl w:val="0"/>
              <w:snapToGrid w:val="0"/>
              <w:ind w:left="0"/>
              <w:jc w:val="left"/>
              <w:rPr>
                <w:rFonts w:eastAsia="Calibri"/>
                <w:sz w:val="22"/>
                <w:szCs w:val="22"/>
              </w:rPr>
            </w:pPr>
            <w:r w:rsidRPr="00220950">
              <w:rPr>
                <w:rFonts w:eastAsia="Calibri"/>
                <w:sz w:val="22"/>
                <w:szCs w:val="22"/>
              </w:rPr>
              <w:t>Банк: ОТДЕЛЕНИЕ КЕМЕРОВО БАНКА РОССИИ//УФК по Кемеровской области - Кузбассу г Кемерово</w:t>
            </w:r>
          </w:p>
          <w:p w:rsidR="00D604E1" w:rsidRPr="00220950" w:rsidRDefault="00DB6C9A" w:rsidP="00CF2209">
            <w:pPr>
              <w:pStyle w:val="af0"/>
              <w:widowControl w:val="0"/>
              <w:snapToGrid w:val="0"/>
              <w:ind w:left="0"/>
              <w:rPr>
                <w:rFonts w:eastAsia="Calibri"/>
                <w:sz w:val="22"/>
                <w:szCs w:val="22"/>
              </w:rPr>
            </w:pPr>
            <w:r w:rsidRPr="00220950">
              <w:rPr>
                <w:rFonts w:eastAsia="Calibri"/>
                <w:sz w:val="22"/>
                <w:szCs w:val="22"/>
              </w:rPr>
              <w:t>БИК: 013207212</w:t>
            </w:r>
          </w:p>
          <w:p w:rsidR="00D604E1" w:rsidRPr="00220950" w:rsidRDefault="00DB6C9A" w:rsidP="00EB5FAD">
            <w:pPr>
              <w:pStyle w:val="af0"/>
              <w:widowControl w:val="0"/>
              <w:snapToGrid w:val="0"/>
              <w:ind w:left="0"/>
              <w:jc w:val="left"/>
              <w:rPr>
                <w:rFonts w:eastAsia="Calibri"/>
                <w:sz w:val="22"/>
                <w:szCs w:val="22"/>
              </w:rPr>
            </w:pPr>
            <w:r w:rsidRPr="00220950">
              <w:rPr>
                <w:rFonts w:eastAsia="Calibri"/>
                <w:sz w:val="22"/>
                <w:szCs w:val="22"/>
              </w:rPr>
              <w:t>Единый казначейский счет:  40102810745370000032</w:t>
            </w:r>
          </w:p>
          <w:p w:rsidR="00D604E1" w:rsidRPr="00220950" w:rsidRDefault="00DB6C9A" w:rsidP="00CF2209">
            <w:pPr>
              <w:pStyle w:val="af0"/>
              <w:widowControl w:val="0"/>
              <w:snapToGrid w:val="0"/>
              <w:ind w:left="0"/>
              <w:rPr>
                <w:rFonts w:eastAsia="Calibri"/>
                <w:sz w:val="22"/>
                <w:szCs w:val="22"/>
              </w:rPr>
            </w:pPr>
            <w:r w:rsidRPr="00220950">
              <w:rPr>
                <w:rFonts w:eastAsia="Calibri"/>
                <w:sz w:val="22"/>
                <w:szCs w:val="22"/>
              </w:rPr>
              <w:t>Казначейский счет: 03214643000000013900</w:t>
            </w:r>
          </w:p>
          <w:p w:rsidR="00D604E1" w:rsidRPr="00220950" w:rsidRDefault="00DB6C9A" w:rsidP="00CF2209">
            <w:pPr>
              <w:pStyle w:val="af0"/>
              <w:widowControl w:val="0"/>
              <w:snapToGrid w:val="0"/>
              <w:ind w:left="0"/>
              <w:rPr>
                <w:rFonts w:eastAsia="Calibri"/>
                <w:sz w:val="22"/>
                <w:szCs w:val="22"/>
                <w:lang w:val="en-US"/>
              </w:rPr>
            </w:pPr>
            <w:r w:rsidRPr="00220950">
              <w:rPr>
                <w:rFonts w:eastAsia="Calibri"/>
                <w:sz w:val="22"/>
                <w:szCs w:val="22"/>
              </w:rPr>
              <w:t>ОКОНХ</w:t>
            </w:r>
            <w:r w:rsidRPr="00220950">
              <w:rPr>
                <w:rFonts w:eastAsia="Calibri"/>
                <w:sz w:val="22"/>
                <w:szCs w:val="22"/>
                <w:lang w:val="en-US"/>
              </w:rPr>
              <w:t xml:space="preserve"> 92110, </w:t>
            </w:r>
            <w:r w:rsidRPr="00220950">
              <w:rPr>
                <w:rFonts w:eastAsia="Calibri"/>
                <w:sz w:val="22"/>
                <w:szCs w:val="22"/>
              </w:rPr>
              <w:t>ОКТМО</w:t>
            </w:r>
            <w:r w:rsidRPr="00220950">
              <w:rPr>
                <w:rFonts w:eastAsia="Calibri"/>
                <w:sz w:val="22"/>
                <w:szCs w:val="22"/>
                <w:lang w:val="en-US"/>
              </w:rPr>
              <w:t xml:space="preserve"> 32701000</w:t>
            </w:r>
          </w:p>
          <w:p w:rsidR="00D604E1" w:rsidRPr="00220950" w:rsidRDefault="00DB6C9A" w:rsidP="00CF2209">
            <w:pPr>
              <w:pStyle w:val="af0"/>
              <w:widowControl w:val="0"/>
              <w:snapToGrid w:val="0"/>
              <w:ind w:left="0"/>
              <w:rPr>
                <w:rFonts w:eastAsia="Calibri"/>
                <w:sz w:val="22"/>
                <w:szCs w:val="22"/>
                <w:lang w:val="en-US"/>
              </w:rPr>
            </w:pPr>
            <w:r w:rsidRPr="00220950">
              <w:rPr>
                <w:rFonts w:eastAsia="Calibri"/>
                <w:sz w:val="22"/>
                <w:szCs w:val="22"/>
              </w:rPr>
              <w:t>ОКПО</w:t>
            </w:r>
            <w:r w:rsidRPr="00220950">
              <w:rPr>
                <w:rFonts w:eastAsia="Calibri"/>
                <w:sz w:val="22"/>
                <w:szCs w:val="22"/>
                <w:lang w:val="en-US"/>
              </w:rPr>
              <w:t xml:space="preserve"> 02068338, </w:t>
            </w:r>
            <w:r w:rsidRPr="00220950">
              <w:rPr>
                <w:rFonts w:eastAsia="Calibri"/>
                <w:sz w:val="22"/>
                <w:szCs w:val="22"/>
              </w:rPr>
              <w:t>ОГРН</w:t>
            </w:r>
            <w:r w:rsidRPr="00220950">
              <w:rPr>
                <w:rFonts w:eastAsia="Calibri"/>
                <w:sz w:val="22"/>
                <w:szCs w:val="22"/>
                <w:lang w:val="en-US"/>
              </w:rPr>
              <w:t xml:space="preserve"> 1024200708069</w:t>
            </w:r>
          </w:p>
          <w:p w:rsidR="00D604E1" w:rsidRPr="00220950" w:rsidRDefault="00DB6C9A" w:rsidP="00CF2209">
            <w:pPr>
              <w:pStyle w:val="af0"/>
              <w:widowControl w:val="0"/>
              <w:snapToGrid w:val="0"/>
              <w:ind w:left="0"/>
              <w:rPr>
                <w:rFonts w:eastAsia="Calibri"/>
                <w:sz w:val="22"/>
                <w:szCs w:val="22"/>
                <w:lang w:val="en-US"/>
              </w:rPr>
            </w:pPr>
            <w:r w:rsidRPr="00220950">
              <w:rPr>
                <w:rFonts w:eastAsia="Calibri"/>
                <w:sz w:val="22"/>
                <w:szCs w:val="22"/>
                <w:lang w:val="en-US"/>
              </w:rPr>
              <w:t>Internet: www.kuzstu.ru email: kuzstu@kuzstu.ru</w:t>
            </w:r>
          </w:p>
          <w:p w:rsidR="00D604E1" w:rsidRPr="00220950" w:rsidRDefault="00DB6C9A" w:rsidP="00CF2209">
            <w:pPr>
              <w:pStyle w:val="af0"/>
              <w:widowControl w:val="0"/>
              <w:snapToGrid w:val="0"/>
              <w:ind w:left="0"/>
              <w:rPr>
                <w:rFonts w:eastAsia="Calibri"/>
                <w:sz w:val="22"/>
                <w:szCs w:val="22"/>
              </w:rPr>
            </w:pPr>
            <w:r w:rsidRPr="00220950">
              <w:rPr>
                <w:rFonts w:eastAsia="Calibri"/>
                <w:sz w:val="22"/>
                <w:szCs w:val="22"/>
              </w:rPr>
              <w:t>тел.: 8(3842) 39-69-60, 39-69-09</w:t>
            </w:r>
          </w:p>
          <w:p w:rsidR="00D604E1" w:rsidRPr="00220950" w:rsidRDefault="00DB6C9A" w:rsidP="00CF2209">
            <w:pPr>
              <w:pStyle w:val="af0"/>
              <w:widowControl w:val="0"/>
              <w:snapToGrid w:val="0"/>
              <w:ind w:left="0"/>
              <w:rPr>
                <w:rFonts w:eastAsia="Calibri"/>
                <w:sz w:val="22"/>
                <w:szCs w:val="22"/>
              </w:rPr>
            </w:pPr>
            <w:r w:rsidRPr="00220950">
              <w:rPr>
                <w:rFonts w:eastAsia="Calibri"/>
                <w:sz w:val="22"/>
                <w:szCs w:val="22"/>
              </w:rPr>
              <w:t>факс: 8(3842) 68-23-23</w:t>
            </w:r>
          </w:p>
        </w:tc>
        <w:tc>
          <w:tcPr>
            <w:tcW w:w="5251" w:type="dxa"/>
            <w:gridSpan w:val="2"/>
            <w:shd w:val="clear" w:color="auto" w:fill="auto"/>
          </w:tcPr>
          <w:p w:rsidR="00D604E1" w:rsidRPr="00220950" w:rsidRDefault="00DB6C9A" w:rsidP="00CF2209">
            <w:pPr>
              <w:pStyle w:val="af0"/>
              <w:widowControl w:val="0"/>
              <w:snapToGrid w:val="0"/>
              <w:ind w:left="0"/>
              <w:rPr>
                <w:rFonts w:eastAsia="Calibri"/>
                <w:sz w:val="22"/>
                <w:szCs w:val="22"/>
              </w:rPr>
            </w:pPr>
            <w:r w:rsidRPr="00220950">
              <w:rPr>
                <w:rFonts w:eastAsia="Calibri"/>
                <w:sz w:val="22"/>
                <w:szCs w:val="22"/>
              </w:rPr>
              <w:t xml:space="preserve">Общество с ограниченной ответственностью </w:t>
            </w:r>
            <w:r w:rsidR="00EB5FAD" w:rsidRPr="00220950">
              <w:rPr>
                <w:rFonts w:eastAsia="Calibri"/>
                <w:sz w:val="22"/>
                <w:szCs w:val="22"/>
              </w:rPr>
              <w:t xml:space="preserve">                  </w:t>
            </w:r>
            <w:r w:rsidRPr="00220950">
              <w:rPr>
                <w:rFonts w:eastAsia="Calibri"/>
                <w:sz w:val="22"/>
                <w:szCs w:val="22"/>
              </w:rPr>
              <w:t>"</w:t>
            </w:r>
            <w:proofErr w:type="spellStart"/>
            <w:r w:rsidRPr="00220950">
              <w:rPr>
                <w:rFonts w:eastAsia="Calibri"/>
                <w:sz w:val="22"/>
                <w:szCs w:val="22"/>
              </w:rPr>
              <w:t>Директ</w:t>
            </w:r>
            <w:proofErr w:type="spellEnd"/>
            <w:r w:rsidRPr="00220950">
              <w:rPr>
                <w:rFonts w:eastAsia="Calibri"/>
                <w:sz w:val="22"/>
                <w:szCs w:val="22"/>
              </w:rPr>
              <w:t xml:space="preserve">-Медиа" </w:t>
            </w:r>
            <w:r w:rsidRPr="00220950">
              <w:rPr>
                <w:rFonts w:eastAsia="Calibri"/>
                <w:bCs/>
                <w:sz w:val="22"/>
                <w:szCs w:val="22"/>
              </w:rPr>
              <w:t>(ООО «</w:t>
            </w:r>
            <w:proofErr w:type="spellStart"/>
            <w:r w:rsidRPr="00220950">
              <w:rPr>
                <w:rFonts w:eastAsia="Calibri"/>
                <w:bCs/>
                <w:sz w:val="22"/>
                <w:szCs w:val="22"/>
              </w:rPr>
              <w:t>Директ</w:t>
            </w:r>
            <w:proofErr w:type="spellEnd"/>
            <w:r w:rsidRPr="00220950">
              <w:rPr>
                <w:rFonts w:eastAsia="Calibri"/>
                <w:bCs/>
                <w:sz w:val="22"/>
                <w:szCs w:val="22"/>
              </w:rPr>
              <w:t>-Медиа»)</w:t>
            </w:r>
          </w:p>
          <w:p w:rsidR="00D604E1" w:rsidRPr="00220950" w:rsidRDefault="00DB6C9A" w:rsidP="00CF2209">
            <w:pPr>
              <w:pStyle w:val="af0"/>
              <w:widowControl w:val="0"/>
              <w:snapToGrid w:val="0"/>
              <w:ind w:left="0"/>
              <w:rPr>
                <w:rFonts w:eastAsia="Calibri"/>
                <w:sz w:val="22"/>
                <w:szCs w:val="22"/>
              </w:rPr>
            </w:pPr>
            <w:r w:rsidRPr="00220950">
              <w:rPr>
                <w:rFonts w:eastAsia="Calibri"/>
                <w:sz w:val="22"/>
                <w:szCs w:val="22"/>
              </w:rPr>
              <w:t>Адрес юридический/ почтовый 117342 Москва</w:t>
            </w:r>
            <w:proofErr w:type="gramStart"/>
            <w:r w:rsidRPr="00220950">
              <w:rPr>
                <w:rFonts w:eastAsia="Calibri"/>
                <w:sz w:val="22"/>
                <w:szCs w:val="22"/>
              </w:rPr>
              <w:t>.</w:t>
            </w:r>
            <w:proofErr w:type="gramEnd"/>
            <w:r w:rsidRPr="00220950">
              <w:rPr>
                <w:rFonts w:eastAsia="Calibri"/>
                <w:sz w:val="22"/>
                <w:szCs w:val="22"/>
              </w:rPr>
              <w:t xml:space="preserve"> </w:t>
            </w:r>
            <w:r w:rsidR="00710A9E" w:rsidRPr="00220950">
              <w:rPr>
                <w:rFonts w:eastAsia="Calibri"/>
                <w:sz w:val="22"/>
                <w:szCs w:val="22"/>
              </w:rPr>
              <w:t xml:space="preserve">                 </w:t>
            </w:r>
            <w:proofErr w:type="gramStart"/>
            <w:r w:rsidRPr="00220950">
              <w:rPr>
                <w:rFonts w:eastAsia="Calibri"/>
                <w:sz w:val="22"/>
                <w:szCs w:val="22"/>
              </w:rPr>
              <w:t>у</w:t>
            </w:r>
            <w:proofErr w:type="gramEnd"/>
            <w:r w:rsidRPr="00220950">
              <w:rPr>
                <w:rFonts w:eastAsia="Calibri"/>
                <w:sz w:val="22"/>
                <w:szCs w:val="22"/>
              </w:rPr>
              <w:t xml:space="preserve">л. Обручева, д.34/63, строение 3, </w:t>
            </w:r>
            <w:proofErr w:type="spellStart"/>
            <w:r w:rsidRPr="00220950">
              <w:rPr>
                <w:rFonts w:eastAsia="Calibri"/>
                <w:sz w:val="22"/>
                <w:szCs w:val="22"/>
              </w:rPr>
              <w:t>эт</w:t>
            </w:r>
            <w:proofErr w:type="spellEnd"/>
            <w:r w:rsidRPr="00220950">
              <w:rPr>
                <w:rFonts w:eastAsia="Calibri"/>
                <w:sz w:val="22"/>
                <w:szCs w:val="22"/>
              </w:rPr>
              <w:t xml:space="preserve"> 1 </w:t>
            </w:r>
            <w:proofErr w:type="spellStart"/>
            <w:r w:rsidRPr="00220950">
              <w:rPr>
                <w:rFonts w:eastAsia="Calibri"/>
                <w:sz w:val="22"/>
                <w:szCs w:val="22"/>
              </w:rPr>
              <w:t>пом</w:t>
            </w:r>
            <w:proofErr w:type="spellEnd"/>
            <w:r w:rsidRPr="00220950">
              <w:rPr>
                <w:rFonts w:eastAsia="Calibri"/>
                <w:sz w:val="22"/>
                <w:szCs w:val="22"/>
              </w:rPr>
              <w:t xml:space="preserve"> I ком 1</w:t>
            </w:r>
          </w:p>
          <w:p w:rsidR="00D604E1" w:rsidRPr="00220950" w:rsidRDefault="00DB6C9A" w:rsidP="00CF2209">
            <w:pPr>
              <w:pStyle w:val="af0"/>
              <w:widowControl w:val="0"/>
              <w:snapToGrid w:val="0"/>
              <w:ind w:left="0"/>
              <w:rPr>
                <w:rFonts w:eastAsia="Calibri"/>
                <w:sz w:val="22"/>
                <w:szCs w:val="22"/>
              </w:rPr>
            </w:pPr>
            <w:r w:rsidRPr="00220950">
              <w:rPr>
                <w:rFonts w:eastAsia="Calibri"/>
                <w:sz w:val="22"/>
                <w:szCs w:val="22"/>
              </w:rPr>
              <w:t>ИНН / КПП 7728704319 / 772801001</w:t>
            </w:r>
          </w:p>
          <w:p w:rsidR="00D604E1" w:rsidRPr="00220950" w:rsidRDefault="00DB6C9A" w:rsidP="00CF2209">
            <w:pPr>
              <w:pStyle w:val="af0"/>
              <w:widowControl w:val="0"/>
              <w:snapToGrid w:val="0"/>
              <w:ind w:left="0"/>
              <w:rPr>
                <w:rFonts w:eastAsia="Calibri"/>
                <w:sz w:val="22"/>
                <w:szCs w:val="22"/>
              </w:rPr>
            </w:pPr>
            <w:r w:rsidRPr="00220950">
              <w:rPr>
                <w:rFonts w:eastAsia="Calibri"/>
                <w:sz w:val="22"/>
                <w:szCs w:val="22"/>
              </w:rPr>
              <w:t>ОГРН 1097746385615</w:t>
            </w:r>
          </w:p>
          <w:p w:rsidR="00D604E1" w:rsidRPr="00220950" w:rsidRDefault="00DB6C9A" w:rsidP="00CF2209">
            <w:pPr>
              <w:pStyle w:val="af0"/>
              <w:widowControl w:val="0"/>
              <w:snapToGrid w:val="0"/>
              <w:ind w:left="0"/>
              <w:rPr>
                <w:rFonts w:eastAsia="Calibri"/>
                <w:sz w:val="22"/>
                <w:szCs w:val="22"/>
              </w:rPr>
            </w:pPr>
            <w:r w:rsidRPr="00220950">
              <w:rPr>
                <w:rFonts w:eastAsia="Calibri"/>
                <w:sz w:val="22"/>
                <w:szCs w:val="22"/>
              </w:rPr>
              <w:t>ОКТМО 45902000</w:t>
            </w:r>
          </w:p>
          <w:p w:rsidR="00203BF2" w:rsidRPr="00220950" w:rsidRDefault="00203BF2" w:rsidP="00203BF2">
            <w:pPr>
              <w:pStyle w:val="af0"/>
              <w:widowControl w:val="0"/>
              <w:snapToGrid w:val="0"/>
              <w:ind w:left="0"/>
              <w:rPr>
                <w:rFonts w:eastAsia="Calibri"/>
                <w:sz w:val="22"/>
                <w:szCs w:val="22"/>
              </w:rPr>
            </w:pPr>
            <w:r w:rsidRPr="00220950">
              <w:rPr>
                <w:rFonts w:eastAsia="Calibri"/>
                <w:sz w:val="22"/>
                <w:szCs w:val="22"/>
              </w:rPr>
              <w:t xml:space="preserve">АО </w:t>
            </w:r>
            <w:proofErr w:type="spellStart"/>
            <w:r w:rsidRPr="00220950">
              <w:rPr>
                <w:rFonts w:eastAsia="Calibri"/>
                <w:sz w:val="22"/>
                <w:szCs w:val="22"/>
              </w:rPr>
              <w:t>ТБанк</w:t>
            </w:r>
            <w:proofErr w:type="spellEnd"/>
            <w:r w:rsidRPr="00220950">
              <w:rPr>
                <w:rFonts w:eastAsia="Calibri"/>
                <w:sz w:val="22"/>
                <w:szCs w:val="22"/>
              </w:rPr>
              <w:t xml:space="preserve"> </w:t>
            </w:r>
          </w:p>
          <w:p w:rsidR="00203BF2" w:rsidRPr="00220950" w:rsidRDefault="00203BF2" w:rsidP="00203BF2">
            <w:pPr>
              <w:pStyle w:val="af0"/>
              <w:widowControl w:val="0"/>
              <w:snapToGrid w:val="0"/>
              <w:ind w:left="0"/>
              <w:rPr>
                <w:rFonts w:eastAsia="Calibri"/>
                <w:sz w:val="22"/>
                <w:szCs w:val="22"/>
              </w:rPr>
            </w:pPr>
            <w:r w:rsidRPr="00220950">
              <w:rPr>
                <w:rFonts w:eastAsia="Calibri"/>
                <w:sz w:val="22"/>
                <w:szCs w:val="22"/>
              </w:rPr>
              <w:t xml:space="preserve">БИК 044525974 </w:t>
            </w:r>
          </w:p>
          <w:p w:rsidR="00203BF2" w:rsidRPr="00220950" w:rsidRDefault="00203BF2" w:rsidP="00203BF2">
            <w:pPr>
              <w:pStyle w:val="af0"/>
              <w:widowControl w:val="0"/>
              <w:snapToGrid w:val="0"/>
              <w:ind w:left="0"/>
              <w:rPr>
                <w:rFonts w:eastAsia="Calibri"/>
                <w:sz w:val="22"/>
                <w:szCs w:val="22"/>
              </w:rPr>
            </w:pPr>
            <w:r w:rsidRPr="00220950">
              <w:rPr>
                <w:rFonts w:eastAsia="Calibri"/>
                <w:sz w:val="22"/>
                <w:szCs w:val="22"/>
              </w:rPr>
              <w:t xml:space="preserve">к/с 30101810145250000974 </w:t>
            </w:r>
          </w:p>
          <w:p w:rsidR="00D604E1" w:rsidRPr="00220950" w:rsidRDefault="00203BF2" w:rsidP="00203BF2">
            <w:pPr>
              <w:pStyle w:val="af0"/>
              <w:widowControl w:val="0"/>
              <w:snapToGrid w:val="0"/>
              <w:ind w:left="0"/>
              <w:rPr>
                <w:rFonts w:eastAsia="Calibri"/>
                <w:sz w:val="22"/>
                <w:szCs w:val="22"/>
              </w:rPr>
            </w:pPr>
            <w:proofErr w:type="gramStart"/>
            <w:r w:rsidRPr="00220950">
              <w:rPr>
                <w:rFonts w:eastAsia="Calibri"/>
                <w:sz w:val="22"/>
                <w:szCs w:val="22"/>
              </w:rPr>
              <w:t>р</w:t>
            </w:r>
            <w:proofErr w:type="gramEnd"/>
            <w:r w:rsidRPr="00220950">
              <w:rPr>
                <w:rFonts w:eastAsia="Calibri"/>
                <w:sz w:val="22"/>
                <w:szCs w:val="22"/>
              </w:rPr>
              <w:t>/с 40702810110001708226</w:t>
            </w:r>
            <w:r w:rsidR="00DB6C9A" w:rsidRPr="00220950">
              <w:rPr>
                <w:rFonts w:eastAsia="Calibri"/>
                <w:sz w:val="22"/>
                <w:szCs w:val="22"/>
              </w:rPr>
              <w:t xml:space="preserve">Тел:  </w:t>
            </w:r>
            <w:r w:rsidR="0026119C" w:rsidRPr="00220950">
              <w:rPr>
                <w:rFonts w:eastAsia="Calibri"/>
                <w:sz w:val="22"/>
                <w:szCs w:val="22"/>
              </w:rPr>
              <w:t>8-800-333-6845</w:t>
            </w:r>
          </w:p>
          <w:p w:rsidR="00D604E1" w:rsidRPr="008D0148" w:rsidRDefault="00DB6C9A" w:rsidP="00CF2209">
            <w:pPr>
              <w:pStyle w:val="af0"/>
              <w:widowControl w:val="0"/>
              <w:snapToGrid w:val="0"/>
              <w:ind w:left="0"/>
              <w:rPr>
                <w:rFonts w:eastAsia="Calibri"/>
                <w:sz w:val="22"/>
                <w:szCs w:val="22"/>
              </w:rPr>
            </w:pPr>
            <w:r w:rsidRPr="00220950">
              <w:rPr>
                <w:rFonts w:eastAsia="Calibri"/>
                <w:sz w:val="22"/>
                <w:szCs w:val="22"/>
                <w:lang w:val="en-US"/>
              </w:rPr>
              <w:t>E</w:t>
            </w:r>
            <w:r w:rsidRPr="008D0148">
              <w:rPr>
                <w:rFonts w:eastAsia="Calibri"/>
                <w:sz w:val="22"/>
                <w:szCs w:val="22"/>
              </w:rPr>
              <w:t>-</w:t>
            </w:r>
            <w:r w:rsidRPr="00220950">
              <w:rPr>
                <w:rFonts w:eastAsia="Calibri"/>
                <w:sz w:val="22"/>
                <w:szCs w:val="22"/>
                <w:lang w:val="en-US"/>
              </w:rPr>
              <w:t>mail</w:t>
            </w:r>
            <w:r w:rsidRPr="008D0148">
              <w:rPr>
                <w:rFonts w:eastAsia="Calibri"/>
                <w:sz w:val="22"/>
                <w:szCs w:val="22"/>
              </w:rPr>
              <w:t xml:space="preserve">: </w:t>
            </w:r>
            <w:r w:rsidRPr="00220950">
              <w:rPr>
                <w:rFonts w:eastAsia="Calibri"/>
                <w:sz w:val="22"/>
                <w:szCs w:val="22"/>
                <w:lang w:val="en-US"/>
              </w:rPr>
              <w:t>manager</w:t>
            </w:r>
            <w:r w:rsidRPr="008D0148">
              <w:rPr>
                <w:rFonts w:eastAsia="Calibri"/>
                <w:sz w:val="22"/>
                <w:szCs w:val="22"/>
              </w:rPr>
              <w:t>@</w:t>
            </w:r>
            <w:r w:rsidRPr="00220950">
              <w:rPr>
                <w:rFonts w:eastAsia="Calibri"/>
                <w:sz w:val="22"/>
                <w:szCs w:val="22"/>
                <w:lang w:val="en-US"/>
              </w:rPr>
              <w:t>directmedia</w:t>
            </w:r>
            <w:r w:rsidRPr="008D0148">
              <w:rPr>
                <w:rFonts w:eastAsia="Calibri"/>
                <w:sz w:val="22"/>
                <w:szCs w:val="22"/>
              </w:rPr>
              <w:t>.</w:t>
            </w:r>
            <w:r w:rsidRPr="00220950">
              <w:rPr>
                <w:rFonts w:eastAsia="Calibri"/>
                <w:sz w:val="22"/>
                <w:szCs w:val="22"/>
                <w:lang w:val="en-US"/>
              </w:rPr>
              <w:t>ru</w:t>
            </w:r>
          </w:p>
        </w:tc>
      </w:tr>
      <w:tr w:rsidR="00220950" w:rsidRPr="00220950" w:rsidTr="00CF2209">
        <w:trPr>
          <w:gridAfter w:val="1"/>
          <w:wAfter w:w="142" w:type="dxa"/>
        </w:trPr>
        <w:tc>
          <w:tcPr>
            <w:tcW w:w="4933" w:type="dxa"/>
            <w:shd w:val="clear" w:color="auto" w:fill="auto"/>
          </w:tcPr>
          <w:p w:rsidR="00D604E1" w:rsidRPr="008D0148" w:rsidRDefault="00D604E1">
            <w:pPr>
              <w:pStyle w:val="af0"/>
              <w:widowControl w:val="0"/>
              <w:suppressAutoHyphens w:val="0"/>
              <w:ind w:left="0" w:right="-170"/>
              <w:rPr>
                <w:sz w:val="22"/>
                <w:szCs w:val="22"/>
              </w:rPr>
            </w:pPr>
          </w:p>
          <w:p w:rsidR="00CF2209" w:rsidRPr="00220950" w:rsidRDefault="00CF2209" w:rsidP="00CF2209">
            <w:pPr>
              <w:pStyle w:val="af0"/>
              <w:widowControl w:val="0"/>
              <w:suppressAutoHyphens w:val="0"/>
              <w:ind w:left="0" w:right="-170"/>
              <w:rPr>
                <w:sz w:val="22"/>
                <w:szCs w:val="22"/>
                <w:lang w:eastAsia="zh-CN"/>
              </w:rPr>
            </w:pPr>
            <w:r w:rsidRPr="00220950">
              <w:rPr>
                <w:sz w:val="22"/>
                <w:szCs w:val="22"/>
                <w:lang w:eastAsia="zh-CN"/>
              </w:rPr>
              <w:t>Проректор по учебной работе</w:t>
            </w:r>
          </w:p>
          <w:p w:rsidR="00CF2209" w:rsidRPr="00220950" w:rsidRDefault="00CF2209" w:rsidP="00CF2209">
            <w:pPr>
              <w:pStyle w:val="af2"/>
              <w:widowControl w:val="0"/>
              <w:tabs>
                <w:tab w:val="left" w:pos="708"/>
              </w:tabs>
              <w:rPr>
                <w:sz w:val="22"/>
                <w:szCs w:val="22"/>
              </w:rPr>
            </w:pPr>
          </w:p>
          <w:p w:rsidR="00CF2209" w:rsidRPr="00220950" w:rsidRDefault="00CF2209" w:rsidP="00CF2209">
            <w:pPr>
              <w:pStyle w:val="af2"/>
              <w:widowControl w:val="0"/>
              <w:tabs>
                <w:tab w:val="left" w:pos="708"/>
              </w:tabs>
              <w:rPr>
                <w:sz w:val="22"/>
                <w:szCs w:val="22"/>
              </w:rPr>
            </w:pPr>
            <w:r w:rsidRPr="00220950">
              <w:rPr>
                <w:sz w:val="22"/>
                <w:szCs w:val="22"/>
              </w:rPr>
              <w:t>______________/</w:t>
            </w:r>
            <w:r w:rsidR="007E7355" w:rsidRPr="00220950">
              <w:rPr>
                <w:sz w:val="22"/>
                <w:szCs w:val="22"/>
              </w:rPr>
              <w:t xml:space="preserve"> </w:t>
            </w:r>
            <w:r w:rsidR="002878E4" w:rsidRPr="00220950">
              <w:rPr>
                <w:sz w:val="22"/>
                <w:szCs w:val="22"/>
              </w:rPr>
              <w:t>Меркурьев В.В.</w:t>
            </w:r>
            <w:r w:rsidRPr="00220950">
              <w:rPr>
                <w:sz w:val="22"/>
                <w:szCs w:val="22"/>
              </w:rPr>
              <w:t>/</w:t>
            </w:r>
          </w:p>
          <w:p w:rsidR="00D604E1" w:rsidRPr="00220950" w:rsidRDefault="00CF2209" w:rsidP="00CF2209">
            <w:pPr>
              <w:pStyle w:val="af0"/>
              <w:widowControl w:val="0"/>
              <w:ind w:left="0" w:right="-816"/>
              <w:rPr>
                <w:sz w:val="22"/>
                <w:szCs w:val="22"/>
              </w:rPr>
            </w:pPr>
            <w:r w:rsidRPr="00220950">
              <w:rPr>
                <w:sz w:val="22"/>
                <w:szCs w:val="22"/>
              </w:rPr>
              <w:t xml:space="preserve">    </w:t>
            </w:r>
            <w:proofErr w:type="spellStart"/>
            <w:r w:rsidRPr="00220950">
              <w:rPr>
                <w:sz w:val="22"/>
                <w:szCs w:val="22"/>
              </w:rPr>
              <w:t>м.п</w:t>
            </w:r>
            <w:proofErr w:type="spellEnd"/>
            <w:r w:rsidRPr="00220950">
              <w:rPr>
                <w:sz w:val="22"/>
                <w:szCs w:val="22"/>
              </w:rPr>
              <w:t>.</w:t>
            </w:r>
          </w:p>
        </w:tc>
        <w:tc>
          <w:tcPr>
            <w:tcW w:w="5392" w:type="dxa"/>
            <w:gridSpan w:val="2"/>
            <w:shd w:val="clear" w:color="auto" w:fill="auto"/>
          </w:tcPr>
          <w:p w:rsidR="00D604E1" w:rsidRPr="00220950" w:rsidRDefault="00D604E1">
            <w:pPr>
              <w:pStyle w:val="af0"/>
              <w:widowControl w:val="0"/>
              <w:snapToGrid w:val="0"/>
              <w:ind w:left="0"/>
              <w:rPr>
                <w:rFonts w:eastAsia="Calibri"/>
                <w:sz w:val="22"/>
                <w:szCs w:val="22"/>
              </w:rPr>
            </w:pPr>
          </w:p>
          <w:p w:rsidR="00D604E1" w:rsidRPr="00220950" w:rsidRDefault="00DB6C9A">
            <w:pPr>
              <w:pStyle w:val="af0"/>
              <w:widowControl w:val="0"/>
              <w:snapToGrid w:val="0"/>
              <w:ind w:left="0"/>
              <w:rPr>
                <w:sz w:val="22"/>
                <w:szCs w:val="22"/>
              </w:rPr>
            </w:pPr>
            <w:r w:rsidRPr="00220950">
              <w:rPr>
                <w:rFonts w:eastAsia="Calibri"/>
                <w:sz w:val="22"/>
                <w:szCs w:val="22"/>
              </w:rPr>
              <w:t>Генеральный директор</w:t>
            </w:r>
          </w:p>
          <w:p w:rsidR="00CF2209" w:rsidRPr="00220950" w:rsidRDefault="00CF2209">
            <w:pPr>
              <w:pStyle w:val="af0"/>
              <w:widowControl w:val="0"/>
              <w:snapToGrid w:val="0"/>
              <w:ind w:left="0"/>
              <w:rPr>
                <w:rFonts w:eastAsia="Calibri"/>
                <w:sz w:val="22"/>
                <w:szCs w:val="22"/>
              </w:rPr>
            </w:pPr>
          </w:p>
          <w:p w:rsidR="00D604E1" w:rsidRPr="00220950" w:rsidRDefault="00DB6C9A">
            <w:pPr>
              <w:pStyle w:val="af0"/>
              <w:widowControl w:val="0"/>
              <w:snapToGrid w:val="0"/>
              <w:ind w:left="0"/>
              <w:rPr>
                <w:sz w:val="22"/>
                <w:szCs w:val="22"/>
                <w:lang w:eastAsia="ru-RU"/>
              </w:rPr>
            </w:pPr>
            <w:r w:rsidRPr="00220950">
              <w:rPr>
                <w:rFonts w:eastAsia="Calibri"/>
                <w:sz w:val="22"/>
                <w:szCs w:val="22"/>
              </w:rPr>
              <w:t>____________________/К.Н. Костюк</w:t>
            </w:r>
            <w:r w:rsidRPr="00220950">
              <w:rPr>
                <w:sz w:val="22"/>
                <w:szCs w:val="22"/>
                <w:lang w:eastAsia="ru-RU"/>
              </w:rPr>
              <w:t>/</w:t>
            </w:r>
          </w:p>
          <w:p w:rsidR="00D604E1" w:rsidRPr="00220950" w:rsidRDefault="00DB6C9A">
            <w:pPr>
              <w:pStyle w:val="af0"/>
              <w:widowControl w:val="0"/>
              <w:snapToGrid w:val="0"/>
              <w:ind w:left="0"/>
              <w:rPr>
                <w:rFonts w:eastAsia="Calibri"/>
                <w:sz w:val="22"/>
                <w:szCs w:val="22"/>
              </w:rPr>
            </w:pPr>
            <w:proofErr w:type="spellStart"/>
            <w:r w:rsidRPr="00220950">
              <w:rPr>
                <w:sz w:val="22"/>
                <w:szCs w:val="22"/>
                <w:lang w:eastAsia="ru-RU"/>
              </w:rPr>
              <w:t>м.п</w:t>
            </w:r>
            <w:proofErr w:type="spellEnd"/>
            <w:r w:rsidRPr="00220950">
              <w:rPr>
                <w:sz w:val="22"/>
                <w:szCs w:val="22"/>
                <w:lang w:eastAsia="ru-RU"/>
              </w:rPr>
              <w:t>.</w:t>
            </w:r>
          </w:p>
        </w:tc>
      </w:tr>
    </w:tbl>
    <w:p w:rsidR="00D604E1" w:rsidRPr="00220950" w:rsidRDefault="00D604E1">
      <w:pPr>
        <w:tabs>
          <w:tab w:val="left" w:pos="720"/>
        </w:tabs>
        <w:ind w:firstLine="709"/>
        <w:rPr>
          <w:sz w:val="22"/>
          <w:szCs w:val="22"/>
        </w:rPr>
      </w:pPr>
    </w:p>
    <w:p w:rsidR="00D604E1" w:rsidRPr="007A3483" w:rsidRDefault="00D604E1">
      <w:pPr>
        <w:tabs>
          <w:tab w:val="left" w:pos="720"/>
        </w:tabs>
        <w:ind w:firstLine="709"/>
        <w:rPr>
          <w:sz w:val="22"/>
          <w:szCs w:val="22"/>
        </w:rPr>
      </w:pPr>
    </w:p>
    <w:p w:rsidR="00D604E1" w:rsidRPr="007A3483" w:rsidRDefault="00D604E1">
      <w:pPr>
        <w:tabs>
          <w:tab w:val="left" w:pos="720"/>
        </w:tabs>
        <w:ind w:firstLine="709"/>
        <w:rPr>
          <w:sz w:val="22"/>
          <w:szCs w:val="22"/>
        </w:rPr>
      </w:pPr>
    </w:p>
    <w:p w:rsidR="00D604E1" w:rsidRPr="007A3483" w:rsidRDefault="00D604E1">
      <w:pPr>
        <w:tabs>
          <w:tab w:val="left" w:pos="720"/>
        </w:tabs>
        <w:ind w:firstLine="709"/>
        <w:rPr>
          <w:sz w:val="22"/>
          <w:szCs w:val="22"/>
        </w:rPr>
      </w:pPr>
    </w:p>
    <w:p w:rsidR="00D604E1" w:rsidRPr="007A3483" w:rsidRDefault="00CF2209" w:rsidP="00CF2209">
      <w:pPr>
        <w:jc w:val="right"/>
        <w:rPr>
          <w:sz w:val="22"/>
          <w:szCs w:val="22"/>
          <w:lang w:eastAsia="ru-RU"/>
        </w:rPr>
      </w:pPr>
      <w:bookmarkStart w:id="4" w:name="sub_1"/>
      <w:bookmarkEnd w:id="4"/>
      <w:r w:rsidRPr="007A3483">
        <w:rPr>
          <w:sz w:val="22"/>
          <w:szCs w:val="22"/>
          <w:lang w:eastAsia="ru-RU"/>
        </w:rPr>
        <w:lastRenderedPageBreak/>
        <w:t>П</w:t>
      </w:r>
      <w:r w:rsidR="00DB6C9A" w:rsidRPr="007A3483">
        <w:rPr>
          <w:sz w:val="22"/>
          <w:szCs w:val="22"/>
          <w:lang w:eastAsia="ru-RU"/>
        </w:rPr>
        <w:t>риложение № 1</w:t>
      </w:r>
      <w:r w:rsidR="00DB6C9A" w:rsidRPr="007A3483">
        <w:rPr>
          <w:sz w:val="22"/>
          <w:szCs w:val="22"/>
          <w:lang w:eastAsia="ru-RU"/>
        </w:rPr>
        <w:br/>
        <w:t xml:space="preserve">Контракту на оказание услуг </w:t>
      </w:r>
      <w:r w:rsidR="00DB6C9A" w:rsidRPr="007A3483">
        <w:rPr>
          <w:sz w:val="22"/>
          <w:szCs w:val="22"/>
        </w:rPr>
        <w:t>№</w:t>
      </w:r>
      <w:r w:rsidR="00DB6C9A" w:rsidRPr="007A3483">
        <w:rPr>
          <w:b/>
          <w:bCs/>
          <w:sz w:val="22"/>
          <w:szCs w:val="22"/>
        </w:rPr>
        <w:t xml:space="preserve"> </w:t>
      </w:r>
      <w:r w:rsidR="00203BF2">
        <w:rPr>
          <w:sz w:val="22"/>
          <w:szCs w:val="22"/>
        </w:rPr>
        <w:t xml:space="preserve"> ___________</w:t>
      </w:r>
    </w:p>
    <w:p w:rsidR="00D604E1" w:rsidRPr="007A3483" w:rsidRDefault="00DB6C9A">
      <w:pPr>
        <w:jc w:val="right"/>
        <w:rPr>
          <w:sz w:val="22"/>
          <w:szCs w:val="22"/>
        </w:rPr>
      </w:pPr>
      <w:r w:rsidRPr="007A3483">
        <w:rPr>
          <w:sz w:val="22"/>
          <w:szCs w:val="22"/>
          <w:lang w:eastAsia="ru-RU"/>
        </w:rPr>
        <w:t xml:space="preserve">от </w:t>
      </w:r>
      <w:bookmarkStart w:id="5" w:name="ContractDate"/>
      <w:r w:rsidRPr="007A3483">
        <w:rPr>
          <w:sz w:val="22"/>
          <w:szCs w:val="22"/>
        </w:rPr>
        <w:t>«___»_____________202</w:t>
      </w:r>
      <w:r w:rsidR="00AF6F16" w:rsidRPr="007A3483">
        <w:rPr>
          <w:sz w:val="22"/>
          <w:szCs w:val="22"/>
        </w:rPr>
        <w:t xml:space="preserve">  </w:t>
      </w:r>
      <w:r w:rsidRPr="007A3483">
        <w:rPr>
          <w:sz w:val="22"/>
          <w:szCs w:val="22"/>
        </w:rPr>
        <w:t xml:space="preserve"> г. </w:t>
      </w:r>
      <w:bookmarkEnd w:id="5"/>
    </w:p>
    <w:p w:rsidR="00D604E1" w:rsidRPr="007A3483" w:rsidRDefault="00D604E1">
      <w:pPr>
        <w:jc w:val="right"/>
        <w:rPr>
          <w:sz w:val="22"/>
          <w:szCs w:val="22"/>
          <w:lang w:eastAsia="ru-RU"/>
        </w:rPr>
      </w:pPr>
    </w:p>
    <w:p w:rsidR="00D604E1" w:rsidRPr="007A3483" w:rsidRDefault="00DB6C9A">
      <w:pPr>
        <w:jc w:val="center"/>
        <w:rPr>
          <w:b/>
          <w:sz w:val="22"/>
          <w:szCs w:val="22"/>
        </w:rPr>
      </w:pPr>
      <w:r w:rsidRPr="007A3483">
        <w:rPr>
          <w:b/>
          <w:sz w:val="22"/>
          <w:szCs w:val="22"/>
        </w:rPr>
        <w:t xml:space="preserve">Техническое задание </w:t>
      </w:r>
    </w:p>
    <w:p w:rsidR="00D604E1" w:rsidRPr="007A3483" w:rsidRDefault="00DB6C9A">
      <w:pPr>
        <w:jc w:val="center"/>
        <w:rPr>
          <w:sz w:val="22"/>
          <w:szCs w:val="22"/>
        </w:rPr>
      </w:pPr>
      <w:r w:rsidRPr="007A3483">
        <w:rPr>
          <w:sz w:val="22"/>
          <w:szCs w:val="22"/>
        </w:rPr>
        <w:t>услуги по  предоставлению доступа к ЭБС «Университетская библиотека онлайн»</w:t>
      </w:r>
    </w:p>
    <w:tbl>
      <w:tblPr>
        <w:tblW w:w="10915" w:type="dxa"/>
        <w:tblInd w:w="-616" w:type="dxa"/>
        <w:tblLayout w:type="fixed"/>
        <w:tblCellMar>
          <w:left w:w="93" w:type="dxa"/>
        </w:tblCellMar>
        <w:tblLook w:val="04A0" w:firstRow="1" w:lastRow="0" w:firstColumn="1" w:lastColumn="0" w:noHBand="0" w:noVBand="1"/>
      </w:tblPr>
      <w:tblGrid>
        <w:gridCol w:w="709"/>
        <w:gridCol w:w="3402"/>
        <w:gridCol w:w="1701"/>
        <w:gridCol w:w="993"/>
        <w:gridCol w:w="1275"/>
        <w:gridCol w:w="1418"/>
        <w:gridCol w:w="1417"/>
      </w:tblGrid>
      <w:tr w:rsidR="00D604E1" w:rsidRPr="007A3483" w:rsidTr="00CF2209">
        <w:trPr>
          <w:trHeight w:val="1070"/>
        </w:trPr>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604E1" w:rsidRPr="007A3483" w:rsidRDefault="00DB6C9A">
            <w:pPr>
              <w:keepNext/>
              <w:widowControl w:val="0"/>
              <w:jc w:val="center"/>
              <w:rPr>
                <w:b/>
                <w:sz w:val="22"/>
                <w:szCs w:val="22"/>
              </w:rPr>
            </w:pPr>
            <w:r w:rsidRPr="007A3483">
              <w:rPr>
                <w:b/>
                <w:color w:val="000000"/>
                <w:sz w:val="22"/>
                <w:szCs w:val="22"/>
              </w:rPr>
              <w:t xml:space="preserve">№ </w:t>
            </w:r>
            <w:proofErr w:type="gramStart"/>
            <w:r w:rsidRPr="007A3483">
              <w:rPr>
                <w:b/>
                <w:bCs/>
                <w:color w:val="000000"/>
                <w:sz w:val="22"/>
                <w:szCs w:val="22"/>
              </w:rPr>
              <w:t>п</w:t>
            </w:r>
            <w:proofErr w:type="gramEnd"/>
            <w:r w:rsidRPr="007A3483">
              <w:rPr>
                <w:b/>
                <w:bCs/>
                <w:color w:val="000000"/>
                <w:sz w:val="22"/>
                <w:szCs w:val="22"/>
              </w:rPr>
              <w:t>/п</w:t>
            </w:r>
          </w:p>
        </w:tc>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604E1" w:rsidRPr="007A3483" w:rsidRDefault="00DB6C9A">
            <w:pPr>
              <w:keepNext/>
              <w:widowControl w:val="0"/>
              <w:jc w:val="center"/>
              <w:rPr>
                <w:b/>
                <w:sz w:val="22"/>
                <w:szCs w:val="22"/>
              </w:rPr>
            </w:pPr>
            <w:r w:rsidRPr="007A3483">
              <w:rPr>
                <w:b/>
                <w:bCs/>
                <w:color w:val="000000"/>
                <w:sz w:val="22"/>
                <w:szCs w:val="22"/>
              </w:rPr>
              <w:t>Наименование услуг</w:t>
            </w:r>
          </w:p>
        </w:tc>
        <w:tc>
          <w:tcPr>
            <w:tcW w:w="1701" w:type="dxa"/>
            <w:tcBorders>
              <w:top w:val="single" w:sz="4" w:space="0" w:color="000000"/>
              <w:left w:val="single" w:sz="4" w:space="0" w:color="000000"/>
              <w:bottom w:val="single" w:sz="4" w:space="0" w:color="000000"/>
              <w:right w:val="single" w:sz="4" w:space="0" w:color="000000"/>
            </w:tcBorders>
            <w:vAlign w:val="center"/>
          </w:tcPr>
          <w:p w:rsidR="00D604E1" w:rsidRPr="007A3483" w:rsidRDefault="00DB6C9A">
            <w:pPr>
              <w:widowControl w:val="0"/>
              <w:jc w:val="center"/>
              <w:rPr>
                <w:b/>
                <w:sz w:val="22"/>
                <w:szCs w:val="22"/>
              </w:rPr>
            </w:pPr>
            <w:r w:rsidRPr="007A3483">
              <w:rPr>
                <w:b/>
                <w:sz w:val="22"/>
                <w:szCs w:val="22"/>
              </w:rPr>
              <w:t>ОКПД 2</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604E1" w:rsidRPr="007A3483" w:rsidRDefault="00DB6C9A">
            <w:pPr>
              <w:widowControl w:val="0"/>
              <w:jc w:val="center"/>
              <w:rPr>
                <w:b/>
                <w:sz w:val="22"/>
                <w:szCs w:val="22"/>
              </w:rPr>
            </w:pPr>
            <w:r w:rsidRPr="007A3483">
              <w:rPr>
                <w:b/>
                <w:sz w:val="22"/>
                <w:szCs w:val="22"/>
              </w:rPr>
              <w:t>Кол-во</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604E1" w:rsidRPr="007A3483" w:rsidRDefault="00DB6C9A">
            <w:pPr>
              <w:pStyle w:val="12"/>
              <w:widowControl w:val="0"/>
              <w:spacing w:line="240" w:lineRule="auto"/>
              <w:jc w:val="center"/>
              <w:rPr>
                <w:b/>
                <w:sz w:val="22"/>
                <w:szCs w:val="22"/>
              </w:rPr>
            </w:pPr>
            <w:r w:rsidRPr="007A3483">
              <w:rPr>
                <w:rFonts w:eastAsia="Calibri"/>
                <w:b/>
                <w:sz w:val="22"/>
                <w:szCs w:val="22"/>
                <w:lang w:eastAsia="en-US"/>
              </w:rPr>
              <w:t>Ед. изм.</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604E1" w:rsidRPr="007A3483" w:rsidRDefault="00DB6C9A">
            <w:pPr>
              <w:pStyle w:val="12"/>
              <w:widowControl w:val="0"/>
              <w:spacing w:line="240" w:lineRule="auto"/>
              <w:jc w:val="center"/>
              <w:rPr>
                <w:b/>
                <w:sz w:val="22"/>
                <w:szCs w:val="22"/>
              </w:rPr>
            </w:pPr>
            <w:r w:rsidRPr="007A3483">
              <w:rPr>
                <w:b/>
                <w:sz w:val="22"/>
                <w:szCs w:val="22"/>
              </w:rPr>
              <w:t>Цена за ед. (руб.)</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604E1" w:rsidRPr="007A3483" w:rsidRDefault="00DB6C9A">
            <w:pPr>
              <w:pStyle w:val="12"/>
              <w:widowControl w:val="0"/>
              <w:spacing w:line="240" w:lineRule="auto"/>
              <w:jc w:val="center"/>
              <w:rPr>
                <w:b/>
                <w:sz w:val="22"/>
                <w:szCs w:val="22"/>
              </w:rPr>
            </w:pPr>
            <w:r w:rsidRPr="007A3483">
              <w:rPr>
                <w:b/>
                <w:sz w:val="22"/>
                <w:szCs w:val="22"/>
              </w:rPr>
              <w:t>Общая стоимость</w:t>
            </w:r>
          </w:p>
          <w:p w:rsidR="00D604E1" w:rsidRPr="007A3483" w:rsidRDefault="00DB6C9A">
            <w:pPr>
              <w:pStyle w:val="12"/>
              <w:widowControl w:val="0"/>
              <w:spacing w:line="240" w:lineRule="auto"/>
              <w:jc w:val="center"/>
              <w:rPr>
                <w:b/>
                <w:sz w:val="22"/>
                <w:szCs w:val="22"/>
              </w:rPr>
            </w:pPr>
            <w:r w:rsidRPr="007A3483">
              <w:rPr>
                <w:b/>
                <w:sz w:val="22"/>
                <w:szCs w:val="22"/>
              </w:rPr>
              <w:t>(руб.)</w:t>
            </w:r>
          </w:p>
        </w:tc>
      </w:tr>
      <w:tr w:rsidR="00D604E1" w:rsidRPr="007A3483" w:rsidTr="00CF2209">
        <w:trPr>
          <w:trHeight w:val="277"/>
        </w:trPr>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604E1" w:rsidRPr="007A3483" w:rsidRDefault="00DB6C9A">
            <w:pPr>
              <w:widowControl w:val="0"/>
              <w:ind w:right="57"/>
              <w:jc w:val="center"/>
              <w:rPr>
                <w:sz w:val="22"/>
                <w:szCs w:val="22"/>
              </w:rPr>
            </w:pPr>
            <w:r w:rsidRPr="007A3483">
              <w:rPr>
                <w:color w:val="000000"/>
                <w:sz w:val="22"/>
                <w:szCs w:val="22"/>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604E1" w:rsidRPr="007A3483" w:rsidRDefault="00D604E1">
            <w:pPr>
              <w:widowControl w:val="0"/>
              <w:ind w:left="-61"/>
              <w:jc w:val="left"/>
              <w:rPr>
                <w:sz w:val="22"/>
                <w:szCs w:val="22"/>
              </w:rPr>
            </w:pPr>
          </w:p>
          <w:p w:rsidR="00D604E1" w:rsidRPr="007A3483" w:rsidRDefault="00DB6C9A">
            <w:pPr>
              <w:widowControl w:val="0"/>
              <w:ind w:left="-61"/>
              <w:jc w:val="left"/>
              <w:rPr>
                <w:sz w:val="22"/>
                <w:szCs w:val="22"/>
              </w:rPr>
            </w:pPr>
            <w:r w:rsidRPr="007A3483">
              <w:rPr>
                <w:sz w:val="22"/>
                <w:szCs w:val="22"/>
              </w:rPr>
              <w:t>Услуги по  предоставлению доступа к ЭБС «Университетская библиотека онлайн»</w:t>
            </w:r>
          </w:p>
          <w:p w:rsidR="00D604E1" w:rsidRPr="007A3483" w:rsidRDefault="00D604E1">
            <w:pPr>
              <w:pStyle w:val="1"/>
              <w:widowControl w:val="0"/>
              <w:shd w:val="clear" w:color="auto" w:fill="FFFFFF"/>
              <w:tabs>
                <w:tab w:val="left" w:pos="708"/>
              </w:tabs>
              <w:spacing w:before="0" w:after="0"/>
              <w:ind w:firstLine="0"/>
              <w:jc w:val="left"/>
              <w:rPr>
                <w:sz w:val="22"/>
                <w:szCs w:val="22"/>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D604E1" w:rsidRPr="007A3483" w:rsidRDefault="00B56D80">
            <w:pPr>
              <w:widowControl w:val="0"/>
              <w:ind w:left="57" w:right="57"/>
              <w:jc w:val="center"/>
              <w:rPr>
                <w:color w:val="000000"/>
                <w:sz w:val="22"/>
                <w:szCs w:val="22"/>
              </w:rPr>
            </w:pPr>
            <w:r w:rsidRPr="007A3483">
              <w:rPr>
                <w:color w:val="000000"/>
                <w:sz w:val="22"/>
                <w:szCs w:val="22"/>
              </w:rPr>
              <w:t>58.11.30.120</w:t>
            </w:r>
            <w:r w:rsidR="00534B1E" w:rsidRPr="007A3483">
              <w:rPr>
                <w:color w:val="000000"/>
                <w:sz w:val="22"/>
                <w:szCs w:val="22"/>
              </w:rPr>
              <w:t xml:space="preserve"> </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604E1" w:rsidRPr="007A3483" w:rsidRDefault="00DB6C9A">
            <w:pPr>
              <w:widowControl w:val="0"/>
              <w:ind w:left="57" w:right="57"/>
              <w:jc w:val="center"/>
              <w:rPr>
                <w:color w:val="000000"/>
                <w:sz w:val="22"/>
                <w:szCs w:val="22"/>
              </w:rPr>
            </w:pPr>
            <w:r w:rsidRPr="007A3483">
              <w:rPr>
                <w:color w:val="000000"/>
                <w:sz w:val="22"/>
                <w:szCs w:val="22"/>
              </w:rPr>
              <w:t>1</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604E1" w:rsidRPr="007A3483" w:rsidRDefault="00DB6C9A">
            <w:pPr>
              <w:pStyle w:val="12"/>
              <w:widowControl w:val="0"/>
              <w:spacing w:line="240" w:lineRule="auto"/>
              <w:jc w:val="center"/>
              <w:rPr>
                <w:sz w:val="22"/>
                <w:szCs w:val="22"/>
              </w:rPr>
            </w:pPr>
            <w:proofErr w:type="spellStart"/>
            <w:r w:rsidRPr="007A3483">
              <w:rPr>
                <w:sz w:val="22"/>
                <w:szCs w:val="22"/>
              </w:rPr>
              <w:t>усл.ед</w:t>
            </w:r>
            <w:proofErr w:type="spellEnd"/>
            <w:r w:rsidRPr="007A3483">
              <w:rPr>
                <w:sz w:val="22"/>
                <w:szCs w:val="22"/>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604E1" w:rsidRPr="007A3483" w:rsidRDefault="00DB6C9A" w:rsidP="00B56D80">
            <w:pPr>
              <w:pStyle w:val="12"/>
              <w:widowControl w:val="0"/>
              <w:spacing w:line="240" w:lineRule="auto"/>
              <w:jc w:val="center"/>
              <w:rPr>
                <w:sz w:val="22"/>
                <w:szCs w:val="22"/>
              </w:rPr>
            </w:pPr>
            <w:r w:rsidRPr="007A3483">
              <w:rPr>
                <w:sz w:val="22"/>
                <w:szCs w:val="22"/>
              </w:rPr>
              <w:t>7</w:t>
            </w:r>
            <w:r w:rsidR="00B56D80" w:rsidRPr="007A3483">
              <w:rPr>
                <w:sz w:val="22"/>
                <w:szCs w:val="22"/>
              </w:rPr>
              <w:t>8</w:t>
            </w:r>
            <w:r w:rsidRPr="007A3483">
              <w:rPr>
                <w:sz w:val="22"/>
                <w:szCs w:val="22"/>
              </w:rPr>
              <w:t>0 000,00</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604E1" w:rsidRPr="007A3483" w:rsidRDefault="00DB6C9A" w:rsidP="00B56D80">
            <w:pPr>
              <w:pStyle w:val="12"/>
              <w:widowControl w:val="0"/>
              <w:spacing w:line="240" w:lineRule="auto"/>
              <w:jc w:val="center"/>
              <w:rPr>
                <w:sz w:val="22"/>
                <w:szCs w:val="22"/>
              </w:rPr>
            </w:pPr>
            <w:r w:rsidRPr="007A3483">
              <w:rPr>
                <w:sz w:val="22"/>
                <w:szCs w:val="22"/>
              </w:rPr>
              <w:t>7</w:t>
            </w:r>
            <w:r w:rsidR="00B56D80" w:rsidRPr="007A3483">
              <w:rPr>
                <w:sz w:val="22"/>
                <w:szCs w:val="22"/>
              </w:rPr>
              <w:t>8</w:t>
            </w:r>
            <w:r w:rsidRPr="007A3483">
              <w:rPr>
                <w:sz w:val="22"/>
                <w:szCs w:val="22"/>
              </w:rPr>
              <w:t>0 000,00</w:t>
            </w:r>
          </w:p>
        </w:tc>
      </w:tr>
      <w:tr w:rsidR="00D604E1" w:rsidRPr="007A3483" w:rsidTr="00CF2209">
        <w:trPr>
          <w:trHeight w:val="277"/>
        </w:trPr>
        <w:tc>
          <w:tcPr>
            <w:tcW w:w="9498" w:type="dxa"/>
            <w:gridSpan w:val="6"/>
            <w:tcBorders>
              <w:top w:val="single" w:sz="4" w:space="0" w:color="000000"/>
              <w:left w:val="single" w:sz="4" w:space="0" w:color="000000"/>
              <w:bottom w:val="single" w:sz="4" w:space="0" w:color="000000"/>
              <w:right w:val="single" w:sz="4" w:space="0" w:color="000000"/>
            </w:tcBorders>
          </w:tcPr>
          <w:p w:rsidR="00D604E1" w:rsidRPr="007A3483" w:rsidRDefault="00DB6C9A">
            <w:pPr>
              <w:pStyle w:val="12"/>
              <w:widowControl w:val="0"/>
              <w:spacing w:line="240" w:lineRule="auto"/>
              <w:jc w:val="right"/>
              <w:rPr>
                <w:b/>
                <w:sz w:val="22"/>
                <w:szCs w:val="22"/>
              </w:rPr>
            </w:pPr>
            <w:r w:rsidRPr="007A3483">
              <w:rPr>
                <w:b/>
                <w:sz w:val="22"/>
                <w:szCs w:val="22"/>
              </w:rPr>
              <w:t>Итого:</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D604E1" w:rsidRPr="007A3483" w:rsidRDefault="00DB6C9A" w:rsidP="007E7355">
            <w:pPr>
              <w:pStyle w:val="12"/>
              <w:widowControl w:val="0"/>
              <w:spacing w:line="240" w:lineRule="auto"/>
              <w:jc w:val="center"/>
              <w:rPr>
                <w:b/>
                <w:sz w:val="22"/>
                <w:szCs w:val="22"/>
              </w:rPr>
            </w:pPr>
            <w:r w:rsidRPr="007A3483">
              <w:rPr>
                <w:b/>
                <w:sz w:val="22"/>
                <w:szCs w:val="22"/>
              </w:rPr>
              <w:t>7</w:t>
            </w:r>
            <w:r w:rsidR="007E7355">
              <w:rPr>
                <w:b/>
                <w:sz w:val="22"/>
                <w:szCs w:val="22"/>
              </w:rPr>
              <w:t>8</w:t>
            </w:r>
            <w:r w:rsidRPr="007A3483">
              <w:rPr>
                <w:b/>
                <w:sz w:val="22"/>
                <w:szCs w:val="22"/>
              </w:rPr>
              <w:t>0 000,00</w:t>
            </w:r>
          </w:p>
        </w:tc>
      </w:tr>
    </w:tbl>
    <w:p w:rsidR="007E7355" w:rsidRPr="007E7355" w:rsidRDefault="007E7355" w:rsidP="007E7355">
      <w:pPr>
        <w:widowControl w:val="0"/>
        <w:tabs>
          <w:tab w:val="left" w:pos="1080"/>
        </w:tabs>
        <w:suppressAutoHyphens w:val="0"/>
        <w:autoSpaceDE w:val="0"/>
        <w:autoSpaceDN w:val="0"/>
        <w:adjustRightInd w:val="0"/>
        <w:ind w:left="709"/>
        <w:rPr>
          <w:sz w:val="22"/>
          <w:szCs w:val="22"/>
          <w:lang w:eastAsia="en-US"/>
        </w:rPr>
      </w:pPr>
      <w:r w:rsidRPr="007E7355">
        <w:rPr>
          <w:sz w:val="22"/>
          <w:szCs w:val="22"/>
          <w:lang w:eastAsia="en-US"/>
        </w:rPr>
        <w:t>Срок предоставления доступа к ЭБС: с 11 марта 2025 года.</w:t>
      </w:r>
    </w:p>
    <w:p w:rsidR="007E7355" w:rsidRPr="007E7355" w:rsidRDefault="007E7355" w:rsidP="007E7355">
      <w:pPr>
        <w:widowControl w:val="0"/>
        <w:tabs>
          <w:tab w:val="left" w:pos="1080"/>
        </w:tabs>
        <w:suppressAutoHyphens w:val="0"/>
        <w:autoSpaceDE w:val="0"/>
        <w:autoSpaceDN w:val="0"/>
        <w:adjustRightInd w:val="0"/>
        <w:ind w:left="709"/>
        <w:rPr>
          <w:sz w:val="22"/>
          <w:szCs w:val="22"/>
          <w:lang w:eastAsia="en-US"/>
        </w:rPr>
      </w:pPr>
      <w:r w:rsidRPr="007E7355">
        <w:rPr>
          <w:sz w:val="22"/>
          <w:szCs w:val="22"/>
          <w:lang w:eastAsia="en-US"/>
        </w:rPr>
        <w:t>Период оказания услуг: с 11 марта</w:t>
      </w:r>
      <w:r w:rsidRPr="007E7355">
        <w:rPr>
          <w:rFonts w:eastAsia="Calibri"/>
          <w:lang w:eastAsia="en-US"/>
        </w:rPr>
        <w:t xml:space="preserve"> 2025 г. по 10 марта 2026 г.</w:t>
      </w:r>
    </w:p>
    <w:p w:rsidR="007E7355" w:rsidRPr="007E7355" w:rsidRDefault="007E7355" w:rsidP="007E7355">
      <w:pPr>
        <w:widowControl w:val="0"/>
        <w:tabs>
          <w:tab w:val="left" w:pos="1080"/>
        </w:tabs>
        <w:suppressAutoHyphens w:val="0"/>
        <w:autoSpaceDE w:val="0"/>
        <w:autoSpaceDN w:val="0"/>
        <w:adjustRightInd w:val="0"/>
        <w:ind w:left="709"/>
        <w:contextualSpacing/>
        <w:rPr>
          <w:sz w:val="22"/>
          <w:szCs w:val="22"/>
          <w:lang w:eastAsia="en-US"/>
        </w:rPr>
      </w:pPr>
      <w:r w:rsidRPr="007E7355">
        <w:rPr>
          <w:color w:val="222222"/>
          <w:sz w:val="22"/>
          <w:szCs w:val="22"/>
          <w:lang w:eastAsia="en-US"/>
        </w:rPr>
        <w:t>Основные характеристики электронно-библиотечной системы:</w:t>
      </w:r>
    </w:p>
    <w:p w:rsidR="007E7355" w:rsidRPr="007E7355" w:rsidRDefault="007E7355" w:rsidP="007E7355">
      <w:pPr>
        <w:widowControl w:val="0"/>
        <w:tabs>
          <w:tab w:val="left" w:pos="1134"/>
        </w:tabs>
        <w:suppressAutoHyphens w:val="0"/>
        <w:autoSpaceDE w:val="0"/>
        <w:autoSpaceDN w:val="0"/>
        <w:adjustRightInd w:val="0"/>
        <w:contextualSpacing/>
        <w:rPr>
          <w:sz w:val="22"/>
          <w:szCs w:val="22"/>
          <w:lang w:eastAsia="ru-RU"/>
        </w:rPr>
      </w:pPr>
      <w:r w:rsidRPr="007E7355">
        <w:rPr>
          <w:sz w:val="22"/>
          <w:szCs w:val="22"/>
          <w:lang w:eastAsia="ru-RU"/>
        </w:rPr>
        <w:t xml:space="preserve">1.Электронные полнотекстовые версии изданий и информационные ресурсы  должны быть доступны на сайте ЭБС и  состоять из учебников и учебных пособий, учебно-методических материалов, монографий, журналов, единиц </w:t>
      </w:r>
      <w:proofErr w:type="gramStart"/>
      <w:r w:rsidRPr="007E7355">
        <w:rPr>
          <w:sz w:val="22"/>
          <w:szCs w:val="22"/>
          <w:lang w:eastAsia="ru-RU"/>
        </w:rPr>
        <w:t>справочного</w:t>
      </w:r>
      <w:proofErr w:type="gramEnd"/>
      <w:r w:rsidRPr="007E7355">
        <w:rPr>
          <w:sz w:val="22"/>
          <w:szCs w:val="22"/>
          <w:lang w:eastAsia="ru-RU"/>
        </w:rPr>
        <w:t xml:space="preserve"> и мультимедийного контента.</w:t>
      </w:r>
    </w:p>
    <w:p w:rsidR="007E7355" w:rsidRPr="007E7355" w:rsidRDefault="007E7355" w:rsidP="007E7355">
      <w:pPr>
        <w:widowControl w:val="0"/>
        <w:tabs>
          <w:tab w:val="left" w:pos="1134"/>
        </w:tabs>
        <w:suppressAutoHyphens w:val="0"/>
        <w:autoSpaceDE w:val="0"/>
        <w:autoSpaceDN w:val="0"/>
        <w:adjustRightInd w:val="0"/>
        <w:contextualSpacing/>
        <w:rPr>
          <w:iCs/>
          <w:sz w:val="22"/>
          <w:szCs w:val="22"/>
          <w:lang w:eastAsia="ru-RU"/>
        </w:rPr>
      </w:pPr>
      <w:r w:rsidRPr="007E7355">
        <w:rPr>
          <w:iCs/>
          <w:sz w:val="22"/>
          <w:szCs w:val="22"/>
          <w:lang w:eastAsia="ru-RU"/>
        </w:rPr>
        <w:t>2.ЭБС должна обеспечить круглосуточный индивидуальный неограниченный одновременный доступ для всех пользователей Заказчика из сети вуза - по IP–адресам 193.233.152.251, 193.233.152.253,  из любой точки, где есть выход в Интернет - по логину и паролю.</w:t>
      </w:r>
    </w:p>
    <w:p w:rsidR="007E7355" w:rsidRPr="007E7355" w:rsidRDefault="007E7355" w:rsidP="007E7355">
      <w:pPr>
        <w:widowControl w:val="0"/>
        <w:tabs>
          <w:tab w:val="left" w:pos="1134"/>
        </w:tabs>
        <w:suppressAutoHyphens w:val="0"/>
        <w:autoSpaceDE w:val="0"/>
        <w:autoSpaceDN w:val="0"/>
        <w:adjustRightInd w:val="0"/>
        <w:contextualSpacing/>
        <w:rPr>
          <w:iCs/>
          <w:sz w:val="22"/>
          <w:szCs w:val="22"/>
          <w:lang w:eastAsia="ru-RU"/>
        </w:rPr>
      </w:pPr>
      <w:r w:rsidRPr="007E7355">
        <w:rPr>
          <w:iCs/>
          <w:sz w:val="22"/>
          <w:szCs w:val="22"/>
          <w:lang w:eastAsia="ru-RU"/>
        </w:rPr>
        <w:t>3.ЭБС должна   включать в себя:</w:t>
      </w:r>
    </w:p>
    <w:p w:rsidR="007E7355" w:rsidRPr="007E7355" w:rsidRDefault="007E7355" w:rsidP="007E7355">
      <w:pPr>
        <w:widowControl w:val="0"/>
        <w:numPr>
          <w:ilvl w:val="0"/>
          <w:numId w:val="7"/>
        </w:numPr>
        <w:tabs>
          <w:tab w:val="left" w:pos="1134"/>
        </w:tabs>
        <w:suppressAutoHyphens w:val="0"/>
        <w:autoSpaceDE w:val="0"/>
        <w:autoSpaceDN w:val="0"/>
        <w:adjustRightInd w:val="0"/>
        <w:spacing w:after="160" w:line="256" w:lineRule="auto"/>
        <w:contextualSpacing/>
        <w:jc w:val="left"/>
        <w:rPr>
          <w:rFonts w:eastAsia="Calibri"/>
          <w:color w:val="000000"/>
          <w:sz w:val="22"/>
          <w:szCs w:val="22"/>
          <w:lang w:eastAsia="en-US"/>
        </w:rPr>
      </w:pPr>
      <w:r w:rsidRPr="007E7355">
        <w:rPr>
          <w:rFonts w:eastAsia="Calibri"/>
          <w:color w:val="000000"/>
          <w:sz w:val="22"/>
          <w:szCs w:val="22"/>
          <w:lang w:eastAsia="en-US"/>
        </w:rPr>
        <w:t xml:space="preserve">Учебники, учебные пособия, монографии, периодические издания, справочники,            </w:t>
      </w:r>
    </w:p>
    <w:p w:rsidR="007E7355" w:rsidRPr="007E7355" w:rsidRDefault="007E7355" w:rsidP="007E7355">
      <w:pPr>
        <w:widowControl w:val="0"/>
        <w:tabs>
          <w:tab w:val="left" w:pos="1134"/>
        </w:tabs>
        <w:suppressAutoHyphens w:val="0"/>
        <w:autoSpaceDE w:val="0"/>
        <w:autoSpaceDN w:val="0"/>
        <w:adjustRightInd w:val="0"/>
        <w:ind w:left="720"/>
        <w:contextualSpacing/>
        <w:rPr>
          <w:rFonts w:eastAsia="Calibri"/>
          <w:color w:val="000000"/>
          <w:sz w:val="22"/>
          <w:szCs w:val="22"/>
          <w:lang w:eastAsia="en-US"/>
        </w:rPr>
      </w:pPr>
      <w:r w:rsidRPr="007E7355">
        <w:rPr>
          <w:rFonts w:eastAsia="Calibri"/>
          <w:color w:val="000000"/>
          <w:sz w:val="22"/>
          <w:szCs w:val="22"/>
          <w:lang w:eastAsia="en-US"/>
        </w:rPr>
        <w:t xml:space="preserve">словари, энциклопедии, видео- и аудиоматериалы. </w:t>
      </w:r>
    </w:p>
    <w:p w:rsidR="007E7355" w:rsidRPr="007E7355" w:rsidRDefault="007E7355" w:rsidP="007E7355">
      <w:pPr>
        <w:widowControl w:val="0"/>
        <w:numPr>
          <w:ilvl w:val="0"/>
          <w:numId w:val="7"/>
        </w:numPr>
        <w:tabs>
          <w:tab w:val="left" w:pos="1134"/>
        </w:tabs>
        <w:suppressAutoHyphens w:val="0"/>
        <w:autoSpaceDE w:val="0"/>
        <w:autoSpaceDN w:val="0"/>
        <w:adjustRightInd w:val="0"/>
        <w:spacing w:after="160" w:line="256" w:lineRule="auto"/>
        <w:contextualSpacing/>
        <w:jc w:val="left"/>
        <w:rPr>
          <w:color w:val="000000"/>
          <w:sz w:val="22"/>
          <w:szCs w:val="22"/>
          <w:lang w:eastAsia="ru-RU"/>
        </w:rPr>
      </w:pPr>
      <w:r w:rsidRPr="007E7355">
        <w:rPr>
          <w:color w:val="000000"/>
          <w:sz w:val="22"/>
          <w:szCs w:val="22"/>
          <w:lang w:eastAsia="ru-RU"/>
        </w:rPr>
        <w:t xml:space="preserve">Электронные версии  изданий, используемых </w:t>
      </w:r>
      <w:proofErr w:type="spellStart"/>
      <w:r w:rsidRPr="007E7355">
        <w:rPr>
          <w:color w:val="000000"/>
          <w:sz w:val="22"/>
          <w:szCs w:val="22"/>
          <w:lang w:eastAsia="ru-RU"/>
        </w:rPr>
        <w:t>КузГТУ</w:t>
      </w:r>
      <w:proofErr w:type="spellEnd"/>
      <w:r w:rsidRPr="007E7355">
        <w:rPr>
          <w:color w:val="000000"/>
          <w:sz w:val="22"/>
          <w:szCs w:val="22"/>
          <w:lang w:eastAsia="ru-RU"/>
        </w:rPr>
        <w:t xml:space="preserve"> в учебных программах  </w:t>
      </w:r>
      <w:proofErr w:type="gramStart"/>
      <w:r w:rsidRPr="007E7355">
        <w:rPr>
          <w:color w:val="000000"/>
          <w:sz w:val="22"/>
          <w:szCs w:val="22"/>
          <w:lang w:eastAsia="ru-RU"/>
        </w:rPr>
        <w:t>по</w:t>
      </w:r>
      <w:proofErr w:type="gramEnd"/>
      <w:r w:rsidRPr="007E7355">
        <w:rPr>
          <w:color w:val="000000"/>
          <w:sz w:val="22"/>
          <w:szCs w:val="22"/>
          <w:lang w:eastAsia="ru-RU"/>
        </w:rPr>
        <w:t xml:space="preserve">         </w:t>
      </w:r>
    </w:p>
    <w:p w:rsidR="007E7355" w:rsidRPr="007E7355" w:rsidRDefault="007E7355" w:rsidP="007E7355">
      <w:pPr>
        <w:widowControl w:val="0"/>
        <w:tabs>
          <w:tab w:val="left" w:pos="1134"/>
        </w:tabs>
        <w:suppressAutoHyphens w:val="0"/>
        <w:autoSpaceDE w:val="0"/>
        <w:autoSpaceDN w:val="0"/>
        <w:adjustRightInd w:val="0"/>
        <w:rPr>
          <w:color w:val="000000"/>
          <w:sz w:val="22"/>
          <w:szCs w:val="22"/>
          <w:lang w:eastAsia="ru-RU"/>
        </w:rPr>
      </w:pPr>
      <w:r w:rsidRPr="007E7355">
        <w:rPr>
          <w:color w:val="000000"/>
          <w:sz w:val="22"/>
          <w:szCs w:val="22"/>
          <w:lang w:eastAsia="ru-RU"/>
        </w:rPr>
        <w:t xml:space="preserve">            состоянию на 10.03.2025 г.;</w:t>
      </w:r>
    </w:p>
    <w:p w:rsidR="007E7355" w:rsidRPr="007E7355" w:rsidRDefault="007E7355" w:rsidP="007E7355">
      <w:pPr>
        <w:widowControl w:val="0"/>
        <w:numPr>
          <w:ilvl w:val="0"/>
          <w:numId w:val="7"/>
        </w:numPr>
        <w:suppressAutoHyphens w:val="0"/>
        <w:autoSpaceDE w:val="0"/>
        <w:autoSpaceDN w:val="0"/>
        <w:adjustRightInd w:val="0"/>
        <w:spacing w:after="160" w:line="256" w:lineRule="auto"/>
        <w:contextualSpacing/>
        <w:jc w:val="left"/>
        <w:rPr>
          <w:iCs/>
          <w:sz w:val="22"/>
          <w:szCs w:val="22"/>
          <w:lang w:eastAsia="ru-RU"/>
        </w:rPr>
      </w:pPr>
      <w:r w:rsidRPr="007E7355">
        <w:rPr>
          <w:iCs/>
          <w:sz w:val="22"/>
          <w:szCs w:val="22"/>
          <w:lang w:eastAsia="ru-RU"/>
        </w:rPr>
        <w:t>Доступ к интегрированному в ЭБС сервису статистики Российского   индекса научного цитиров</w:t>
      </w:r>
      <w:r w:rsidRPr="007E7355">
        <w:rPr>
          <w:iCs/>
          <w:sz w:val="22"/>
          <w:szCs w:val="22"/>
          <w:lang w:eastAsia="ru-RU"/>
        </w:rPr>
        <w:t>а</w:t>
      </w:r>
      <w:r w:rsidRPr="007E7355">
        <w:rPr>
          <w:iCs/>
          <w:sz w:val="22"/>
          <w:szCs w:val="22"/>
          <w:lang w:eastAsia="ru-RU"/>
        </w:rPr>
        <w:t>ния (РИНЦ);</w:t>
      </w:r>
    </w:p>
    <w:p w:rsidR="007E7355" w:rsidRPr="007E7355" w:rsidRDefault="007E7355" w:rsidP="007E7355">
      <w:pPr>
        <w:widowControl w:val="0"/>
        <w:numPr>
          <w:ilvl w:val="0"/>
          <w:numId w:val="7"/>
        </w:numPr>
        <w:suppressAutoHyphens w:val="0"/>
        <w:autoSpaceDE w:val="0"/>
        <w:autoSpaceDN w:val="0"/>
        <w:adjustRightInd w:val="0"/>
        <w:spacing w:after="160" w:line="256" w:lineRule="auto"/>
        <w:contextualSpacing/>
        <w:jc w:val="left"/>
        <w:rPr>
          <w:sz w:val="22"/>
          <w:szCs w:val="22"/>
          <w:lang w:eastAsia="ru-RU"/>
        </w:rPr>
      </w:pPr>
      <w:r w:rsidRPr="007E7355">
        <w:rPr>
          <w:sz w:val="22"/>
          <w:szCs w:val="22"/>
          <w:lang w:eastAsia="ru-RU"/>
        </w:rPr>
        <w:t>Наличие автоматизированной системы поиска плагиата «Детектор плагиата»;</w:t>
      </w:r>
    </w:p>
    <w:p w:rsidR="007E7355" w:rsidRPr="007E7355" w:rsidRDefault="007E7355" w:rsidP="007E7355">
      <w:pPr>
        <w:widowControl w:val="0"/>
        <w:numPr>
          <w:ilvl w:val="0"/>
          <w:numId w:val="7"/>
        </w:numPr>
        <w:suppressAutoHyphens w:val="0"/>
        <w:autoSpaceDE w:val="0"/>
        <w:autoSpaceDN w:val="0"/>
        <w:adjustRightInd w:val="0"/>
        <w:spacing w:after="160" w:line="256" w:lineRule="auto"/>
        <w:contextualSpacing/>
        <w:jc w:val="left"/>
        <w:rPr>
          <w:sz w:val="22"/>
          <w:szCs w:val="22"/>
          <w:lang w:eastAsia="ru-RU"/>
        </w:rPr>
      </w:pPr>
      <w:r w:rsidRPr="007E7355">
        <w:rPr>
          <w:sz w:val="22"/>
          <w:szCs w:val="22"/>
          <w:lang w:eastAsia="ru-RU"/>
        </w:rPr>
        <w:t xml:space="preserve">Возможность полнотекстового поиска </w:t>
      </w:r>
      <w:r w:rsidRPr="007E7355">
        <w:rPr>
          <w:rFonts w:eastAsia="Calibri"/>
          <w:color w:val="000000"/>
          <w:sz w:val="22"/>
          <w:szCs w:val="22"/>
          <w:lang w:eastAsia="en-US"/>
        </w:rPr>
        <w:t>по следующим параметрам: тематический каталог, подра</w:t>
      </w:r>
      <w:r w:rsidRPr="007E7355">
        <w:rPr>
          <w:rFonts w:eastAsia="Calibri"/>
          <w:color w:val="000000"/>
          <w:sz w:val="22"/>
          <w:szCs w:val="22"/>
          <w:lang w:eastAsia="en-US"/>
        </w:rPr>
        <w:t>з</w:t>
      </w:r>
      <w:r w:rsidRPr="007E7355">
        <w:rPr>
          <w:rFonts w:eastAsia="Calibri"/>
          <w:color w:val="000000"/>
          <w:sz w:val="22"/>
          <w:szCs w:val="22"/>
          <w:lang w:eastAsia="en-US"/>
        </w:rPr>
        <w:t>делы, название произведения, автор, ключевые слова, дисциплина, жанр, расширенный поиск по  необходимым критериям.</w:t>
      </w:r>
    </w:p>
    <w:p w:rsidR="007E7355" w:rsidRPr="007E7355" w:rsidRDefault="007E7355" w:rsidP="007E7355">
      <w:pPr>
        <w:widowControl w:val="0"/>
        <w:numPr>
          <w:ilvl w:val="0"/>
          <w:numId w:val="7"/>
        </w:numPr>
        <w:suppressAutoHyphens w:val="0"/>
        <w:autoSpaceDE w:val="0"/>
        <w:autoSpaceDN w:val="0"/>
        <w:adjustRightInd w:val="0"/>
        <w:spacing w:after="160" w:line="256" w:lineRule="auto"/>
        <w:contextualSpacing/>
        <w:jc w:val="left"/>
        <w:rPr>
          <w:iCs/>
          <w:sz w:val="22"/>
          <w:szCs w:val="22"/>
          <w:lang w:eastAsia="ru-RU"/>
        </w:rPr>
      </w:pPr>
      <w:r w:rsidRPr="007E7355">
        <w:rPr>
          <w:sz w:val="22"/>
          <w:szCs w:val="22"/>
          <w:lang w:eastAsia="ru-RU"/>
        </w:rPr>
        <w:t>Возможность формирования статистического отчета по пользователям. Обеспечение комплек</w:t>
      </w:r>
      <w:r w:rsidRPr="007E7355">
        <w:rPr>
          <w:sz w:val="22"/>
          <w:szCs w:val="22"/>
          <w:lang w:eastAsia="ru-RU"/>
        </w:rPr>
        <w:t>с</w:t>
      </w:r>
      <w:r w:rsidRPr="007E7355">
        <w:rPr>
          <w:sz w:val="22"/>
          <w:szCs w:val="22"/>
          <w:lang w:eastAsia="ru-RU"/>
        </w:rPr>
        <w:t xml:space="preserve">ными модулями статистики,  </w:t>
      </w:r>
      <w:proofErr w:type="spellStart"/>
      <w:r w:rsidRPr="007E7355">
        <w:rPr>
          <w:sz w:val="22"/>
          <w:szCs w:val="22"/>
          <w:lang w:eastAsia="ru-RU"/>
        </w:rPr>
        <w:t>книгообеспеченности</w:t>
      </w:r>
      <w:proofErr w:type="spellEnd"/>
      <w:r w:rsidRPr="007E7355">
        <w:rPr>
          <w:sz w:val="22"/>
          <w:szCs w:val="22"/>
          <w:lang w:eastAsia="ru-RU"/>
        </w:rPr>
        <w:t>, интеграции с библиотечным каталогом Зака</w:t>
      </w:r>
      <w:r w:rsidRPr="007E7355">
        <w:rPr>
          <w:sz w:val="22"/>
          <w:szCs w:val="22"/>
          <w:lang w:eastAsia="ru-RU"/>
        </w:rPr>
        <w:t>з</w:t>
      </w:r>
      <w:r w:rsidRPr="007E7355">
        <w:rPr>
          <w:sz w:val="22"/>
          <w:szCs w:val="22"/>
          <w:lang w:eastAsia="ru-RU"/>
        </w:rPr>
        <w:t>чика;</w:t>
      </w:r>
    </w:p>
    <w:p w:rsidR="007E7355" w:rsidRPr="007E7355" w:rsidRDefault="007E7355" w:rsidP="007E7355">
      <w:pPr>
        <w:widowControl w:val="0"/>
        <w:numPr>
          <w:ilvl w:val="0"/>
          <w:numId w:val="7"/>
        </w:numPr>
        <w:suppressAutoHyphens w:val="0"/>
        <w:autoSpaceDE w:val="0"/>
        <w:autoSpaceDN w:val="0"/>
        <w:adjustRightInd w:val="0"/>
        <w:spacing w:after="160" w:line="256" w:lineRule="auto"/>
        <w:contextualSpacing/>
        <w:jc w:val="left"/>
        <w:rPr>
          <w:sz w:val="22"/>
          <w:szCs w:val="22"/>
          <w:lang w:eastAsia="ru-RU"/>
        </w:rPr>
      </w:pPr>
      <w:r w:rsidRPr="007E7355">
        <w:rPr>
          <w:sz w:val="22"/>
          <w:szCs w:val="22"/>
          <w:lang w:eastAsia="ru-RU"/>
        </w:rPr>
        <w:t>Представление изданий с сохранением вида страниц (оригинальной верстки);</w:t>
      </w:r>
    </w:p>
    <w:p w:rsidR="007E7355" w:rsidRPr="007E7355" w:rsidRDefault="007E7355" w:rsidP="007E7355">
      <w:pPr>
        <w:widowControl w:val="0"/>
        <w:numPr>
          <w:ilvl w:val="0"/>
          <w:numId w:val="7"/>
        </w:numPr>
        <w:suppressAutoHyphens w:val="0"/>
        <w:autoSpaceDE w:val="0"/>
        <w:autoSpaceDN w:val="0"/>
        <w:adjustRightInd w:val="0"/>
        <w:spacing w:after="160" w:line="256" w:lineRule="auto"/>
        <w:contextualSpacing/>
        <w:jc w:val="left"/>
        <w:rPr>
          <w:sz w:val="22"/>
          <w:szCs w:val="22"/>
          <w:lang w:eastAsia="ru-RU"/>
        </w:rPr>
      </w:pPr>
      <w:r w:rsidRPr="007E7355">
        <w:rPr>
          <w:sz w:val="22"/>
          <w:szCs w:val="22"/>
          <w:lang w:eastAsia="ru-RU"/>
        </w:rPr>
        <w:t>Предоставление личного виртуального кабинета для создания индивидуальной подборки матери</w:t>
      </w:r>
      <w:r w:rsidRPr="007E7355">
        <w:rPr>
          <w:sz w:val="22"/>
          <w:szCs w:val="22"/>
          <w:lang w:eastAsia="ru-RU"/>
        </w:rPr>
        <w:t>а</w:t>
      </w:r>
      <w:r w:rsidRPr="007E7355">
        <w:rPr>
          <w:sz w:val="22"/>
          <w:szCs w:val="22"/>
          <w:lang w:eastAsia="ru-RU"/>
        </w:rPr>
        <w:t>лов, создания закладок и замечаний, возможность работы с Лицензионными материалами с и</w:t>
      </w:r>
      <w:r w:rsidRPr="007E7355">
        <w:rPr>
          <w:sz w:val="22"/>
          <w:szCs w:val="22"/>
          <w:lang w:eastAsia="ru-RU"/>
        </w:rPr>
        <w:t>с</w:t>
      </w:r>
      <w:r w:rsidRPr="007E7355">
        <w:rPr>
          <w:sz w:val="22"/>
          <w:szCs w:val="22"/>
          <w:lang w:eastAsia="ru-RU"/>
        </w:rPr>
        <w:t>пользованием сервиса ЭБС по созданию рефератов, с возможностью копирования фрагмента те</w:t>
      </w:r>
      <w:r w:rsidRPr="007E7355">
        <w:rPr>
          <w:sz w:val="22"/>
          <w:szCs w:val="22"/>
          <w:lang w:eastAsia="ru-RU"/>
        </w:rPr>
        <w:t>к</w:t>
      </w:r>
      <w:r w:rsidRPr="007E7355">
        <w:rPr>
          <w:sz w:val="22"/>
          <w:szCs w:val="22"/>
          <w:lang w:eastAsia="ru-RU"/>
        </w:rPr>
        <w:t>ста;</w:t>
      </w:r>
    </w:p>
    <w:p w:rsidR="007E7355" w:rsidRPr="007E7355" w:rsidRDefault="007E7355" w:rsidP="007E7355">
      <w:pPr>
        <w:widowControl w:val="0"/>
        <w:numPr>
          <w:ilvl w:val="0"/>
          <w:numId w:val="7"/>
        </w:numPr>
        <w:suppressAutoHyphens w:val="0"/>
        <w:autoSpaceDE w:val="0"/>
        <w:autoSpaceDN w:val="0"/>
        <w:adjustRightInd w:val="0"/>
        <w:spacing w:after="160" w:line="256" w:lineRule="auto"/>
        <w:contextualSpacing/>
        <w:jc w:val="left"/>
        <w:rPr>
          <w:sz w:val="22"/>
          <w:szCs w:val="22"/>
          <w:lang w:eastAsia="ru-RU"/>
        </w:rPr>
      </w:pPr>
      <w:r w:rsidRPr="007E7355">
        <w:rPr>
          <w:sz w:val="22"/>
          <w:szCs w:val="22"/>
          <w:lang w:eastAsia="ru-RU"/>
        </w:rPr>
        <w:t>Предоставление сервиса «</w:t>
      </w:r>
      <w:proofErr w:type="spellStart"/>
      <w:r w:rsidRPr="007E7355">
        <w:rPr>
          <w:sz w:val="22"/>
          <w:szCs w:val="22"/>
          <w:lang w:eastAsia="ru-RU"/>
        </w:rPr>
        <w:t>Книгообеспечение</w:t>
      </w:r>
      <w:proofErr w:type="spellEnd"/>
      <w:r w:rsidRPr="007E7355">
        <w:rPr>
          <w:sz w:val="22"/>
          <w:szCs w:val="22"/>
          <w:lang w:eastAsia="ru-RU"/>
        </w:rPr>
        <w:t>» в ЭБС, который позволяет сформировать список а</w:t>
      </w:r>
      <w:r w:rsidRPr="007E7355">
        <w:rPr>
          <w:sz w:val="22"/>
          <w:szCs w:val="22"/>
          <w:lang w:eastAsia="ru-RU"/>
        </w:rPr>
        <w:t>к</w:t>
      </w:r>
      <w:r w:rsidRPr="007E7355">
        <w:rPr>
          <w:sz w:val="22"/>
          <w:szCs w:val="22"/>
          <w:lang w:eastAsia="ru-RU"/>
        </w:rPr>
        <w:t>туальной литературы для использования в учебном процессе вуза по направлениям УГСН с пр</w:t>
      </w:r>
      <w:r w:rsidRPr="007E7355">
        <w:rPr>
          <w:sz w:val="22"/>
          <w:szCs w:val="22"/>
          <w:lang w:eastAsia="ru-RU"/>
        </w:rPr>
        <w:t>и</w:t>
      </w:r>
      <w:r w:rsidRPr="007E7355">
        <w:rPr>
          <w:sz w:val="22"/>
          <w:szCs w:val="22"/>
          <w:lang w:eastAsia="ru-RU"/>
        </w:rPr>
        <w:t>вязанными к нему книгами из ЭБС;</w:t>
      </w:r>
    </w:p>
    <w:p w:rsidR="007E7355" w:rsidRPr="007E7355" w:rsidRDefault="007E7355" w:rsidP="007E7355">
      <w:pPr>
        <w:widowControl w:val="0"/>
        <w:numPr>
          <w:ilvl w:val="0"/>
          <w:numId w:val="7"/>
        </w:numPr>
        <w:suppressAutoHyphens w:val="0"/>
        <w:autoSpaceDE w:val="0"/>
        <w:autoSpaceDN w:val="0"/>
        <w:adjustRightInd w:val="0"/>
        <w:spacing w:after="160" w:line="256" w:lineRule="auto"/>
        <w:contextualSpacing/>
        <w:jc w:val="left"/>
        <w:rPr>
          <w:sz w:val="22"/>
          <w:szCs w:val="22"/>
          <w:lang w:eastAsia="ru-RU"/>
        </w:rPr>
      </w:pPr>
      <w:r w:rsidRPr="007E7355">
        <w:rPr>
          <w:sz w:val="22"/>
          <w:szCs w:val="22"/>
          <w:lang w:eastAsia="ru-RU"/>
        </w:rPr>
        <w:t>Гибкую систему интеграции с информационными системами вуза: выгрузка метаданных в форм</w:t>
      </w:r>
      <w:r w:rsidRPr="007E7355">
        <w:rPr>
          <w:sz w:val="22"/>
          <w:szCs w:val="22"/>
          <w:lang w:eastAsia="ru-RU"/>
        </w:rPr>
        <w:t>а</w:t>
      </w:r>
      <w:r w:rsidRPr="007E7355">
        <w:rPr>
          <w:sz w:val="22"/>
          <w:szCs w:val="22"/>
          <w:lang w:eastAsia="ru-RU"/>
        </w:rPr>
        <w:t>те RUSMARC, создание единой точки входа на портале вуза, формирование локальной коллекции собственной литературы вуза;</w:t>
      </w:r>
    </w:p>
    <w:p w:rsidR="007E7355" w:rsidRPr="007E7355" w:rsidRDefault="007E7355" w:rsidP="007E7355">
      <w:pPr>
        <w:widowControl w:val="0"/>
        <w:numPr>
          <w:ilvl w:val="0"/>
          <w:numId w:val="7"/>
        </w:numPr>
        <w:suppressAutoHyphens w:val="0"/>
        <w:autoSpaceDE w:val="0"/>
        <w:autoSpaceDN w:val="0"/>
        <w:adjustRightInd w:val="0"/>
        <w:spacing w:after="160" w:line="256" w:lineRule="auto"/>
        <w:contextualSpacing/>
        <w:jc w:val="left"/>
        <w:rPr>
          <w:sz w:val="22"/>
          <w:szCs w:val="22"/>
          <w:lang w:eastAsia="ru-RU"/>
        </w:rPr>
      </w:pPr>
      <w:r w:rsidRPr="007E7355">
        <w:rPr>
          <w:sz w:val="22"/>
          <w:szCs w:val="22"/>
          <w:lang w:eastAsia="ru-RU"/>
        </w:rPr>
        <w:t>Предоставление информации о движении контента;</w:t>
      </w:r>
    </w:p>
    <w:p w:rsidR="007E7355" w:rsidRPr="007E7355" w:rsidRDefault="007E7355" w:rsidP="007E7355">
      <w:pPr>
        <w:widowControl w:val="0"/>
        <w:numPr>
          <w:ilvl w:val="0"/>
          <w:numId w:val="7"/>
        </w:numPr>
        <w:suppressAutoHyphens w:val="0"/>
        <w:autoSpaceDE w:val="0"/>
        <w:autoSpaceDN w:val="0"/>
        <w:adjustRightInd w:val="0"/>
        <w:spacing w:after="160" w:line="256" w:lineRule="auto"/>
        <w:contextualSpacing/>
        <w:jc w:val="left"/>
        <w:rPr>
          <w:sz w:val="22"/>
          <w:szCs w:val="22"/>
          <w:lang w:eastAsia="ru-RU"/>
        </w:rPr>
      </w:pPr>
      <w:r w:rsidRPr="007E7355">
        <w:rPr>
          <w:sz w:val="22"/>
          <w:szCs w:val="22"/>
          <w:lang w:eastAsia="ru-RU"/>
        </w:rPr>
        <w:t>Возможность создания списков рекомендуемой литературы для студентов (сервис преподавателя);</w:t>
      </w:r>
    </w:p>
    <w:p w:rsidR="007E7355" w:rsidRPr="007E7355" w:rsidRDefault="007E7355" w:rsidP="007E7355">
      <w:pPr>
        <w:widowControl w:val="0"/>
        <w:numPr>
          <w:ilvl w:val="0"/>
          <w:numId w:val="7"/>
        </w:numPr>
        <w:suppressAutoHyphens w:val="0"/>
        <w:autoSpaceDE w:val="0"/>
        <w:autoSpaceDN w:val="0"/>
        <w:adjustRightInd w:val="0"/>
        <w:spacing w:after="160" w:line="256" w:lineRule="auto"/>
        <w:contextualSpacing/>
        <w:jc w:val="left"/>
        <w:rPr>
          <w:sz w:val="22"/>
          <w:szCs w:val="22"/>
          <w:lang w:eastAsia="ru-RU"/>
        </w:rPr>
      </w:pPr>
      <w:r w:rsidRPr="007E7355">
        <w:rPr>
          <w:sz w:val="22"/>
          <w:szCs w:val="22"/>
          <w:lang w:eastAsia="ru-RU"/>
        </w:rPr>
        <w:t>Наличие возможности распечатывания отдельных страниц издания, в рамках объемов, предоста</w:t>
      </w:r>
      <w:r w:rsidRPr="007E7355">
        <w:rPr>
          <w:sz w:val="22"/>
          <w:szCs w:val="22"/>
          <w:lang w:eastAsia="ru-RU"/>
        </w:rPr>
        <w:t>в</w:t>
      </w:r>
      <w:r w:rsidRPr="007E7355">
        <w:rPr>
          <w:sz w:val="22"/>
          <w:szCs w:val="22"/>
          <w:lang w:eastAsia="ru-RU"/>
        </w:rPr>
        <w:t>ленных правообладателем;</w:t>
      </w:r>
    </w:p>
    <w:p w:rsidR="007E7355" w:rsidRPr="007E7355" w:rsidRDefault="007E7355" w:rsidP="007E7355">
      <w:pPr>
        <w:widowControl w:val="0"/>
        <w:numPr>
          <w:ilvl w:val="0"/>
          <w:numId w:val="7"/>
        </w:numPr>
        <w:suppressAutoHyphens w:val="0"/>
        <w:autoSpaceDE w:val="0"/>
        <w:autoSpaceDN w:val="0"/>
        <w:adjustRightInd w:val="0"/>
        <w:spacing w:after="160" w:line="256" w:lineRule="auto"/>
        <w:contextualSpacing/>
        <w:jc w:val="left"/>
        <w:rPr>
          <w:iCs/>
          <w:sz w:val="22"/>
          <w:szCs w:val="22"/>
          <w:lang w:eastAsia="ru-RU"/>
        </w:rPr>
      </w:pPr>
      <w:r w:rsidRPr="007E7355">
        <w:rPr>
          <w:iCs/>
          <w:sz w:val="22"/>
          <w:szCs w:val="22"/>
          <w:lang w:eastAsia="ru-RU"/>
        </w:rPr>
        <w:t>Возможность предоставления доступа к учебным планам и рабочим программам дисциплин, пра</w:t>
      </w:r>
      <w:r w:rsidRPr="007E7355">
        <w:rPr>
          <w:iCs/>
          <w:sz w:val="22"/>
          <w:szCs w:val="22"/>
          <w:lang w:eastAsia="ru-RU"/>
        </w:rPr>
        <w:t>к</w:t>
      </w:r>
      <w:r w:rsidRPr="007E7355">
        <w:rPr>
          <w:iCs/>
          <w:sz w:val="22"/>
          <w:szCs w:val="22"/>
          <w:lang w:eastAsia="ru-RU"/>
        </w:rPr>
        <w:lastRenderedPageBreak/>
        <w:t>тик ВУЗа;</w:t>
      </w:r>
    </w:p>
    <w:p w:rsidR="007E7355" w:rsidRPr="007E7355" w:rsidRDefault="007E7355" w:rsidP="007E7355">
      <w:pPr>
        <w:widowControl w:val="0"/>
        <w:numPr>
          <w:ilvl w:val="0"/>
          <w:numId w:val="7"/>
        </w:numPr>
        <w:suppressAutoHyphens w:val="0"/>
        <w:autoSpaceDE w:val="0"/>
        <w:autoSpaceDN w:val="0"/>
        <w:adjustRightInd w:val="0"/>
        <w:spacing w:after="160" w:line="256" w:lineRule="auto"/>
        <w:contextualSpacing/>
        <w:jc w:val="left"/>
        <w:rPr>
          <w:iCs/>
          <w:sz w:val="22"/>
          <w:szCs w:val="22"/>
          <w:lang w:eastAsia="ru-RU"/>
        </w:rPr>
      </w:pPr>
      <w:r w:rsidRPr="007E7355">
        <w:rPr>
          <w:iCs/>
          <w:sz w:val="22"/>
          <w:szCs w:val="22"/>
          <w:lang w:eastAsia="ru-RU"/>
        </w:rPr>
        <w:t>Предоставление образовательных ресурсов в формах, адаптированных к обучению лиц с огран</w:t>
      </w:r>
      <w:r w:rsidRPr="007E7355">
        <w:rPr>
          <w:iCs/>
          <w:sz w:val="22"/>
          <w:szCs w:val="22"/>
          <w:lang w:eastAsia="ru-RU"/>
        </w:rPr>
        <w:t>и</w:t>
      </w:r>
      <w:r w:rsidRPr="007E7355">
        <w:rPr>
          <w:iCs/>
          <w:sz w:val="22"/>
          <w:szCs w:val="22"/>
          <w:lang w:eastAsia="ru-RU"/>
        </w:rPr>
        <w:t>ченными возможностями здоровья;</w:t>
      </w:r>
    </w:p>
    <w:p w:rsidR="007E7355" w:rsidRPr="007E7355" w:rsidRDefault="007E7355" w:rsidP="007E7355">
      <w:pPr>
        <w:widowControl w:val="0"/>
        <w:numPr>
          <w:ilvl w:val="0"/>
          <w:numId w:val="7"/>
        </w:numPr>
        <w:suppressAutoHyphens w:val="0"/>
        <w:autoSpaceDE w:val="0"/>
        <w:autoSpaceDN w:val="0"/>
        <w:adjustRightInd w:val="0"/>
        <w:spacing w:after="160" w:line="256" w:lineRule="auto"/>
        <w:contextualSpacing/>
        <w:jc w:val="left"/>
        <w:rPr>
          <w:iCs/>
          <w:sz w:val="22"/>
          <w:szCs w:val="22"/>
          <w:lang w:eastAsia="ru-RU"/>
        </w:rPr>
      </w:pPr>
      <w:r w:rsidRPr="007E7355">
        <w:rPr>
          <w:iCs/>
          <w:sz w:val="22"/>
          <w:szCs w:val="22"/>
          <w:lang w:eastAsia="ru-RU"/>
        </w:rPr>
        <w:t>Предоставление сервиса публикации выпускных квалификационных работ для студентов;</w:t>
      </w:r>
    </w:p>
    <w:p w:rsidR="007E7355" w:rsidRPr="007E7355" w:rsidRDefault="007E7355" w:rsidP="007E7355">
      <w:pPr>
        <w:widowControl w:val="0"/>
        <w:numPr>
          <w:ilvl w:val="0"/>
          <w:numId w:val="7"/>
        </w:numPr>
        <w:suppressAutoHyphens w:val="0"/>
        <w:autoSpaceDE w:val="0"/>
        <w:autoSpaceDN w:val="0"/>
        <w:adjustRightInd w:val="0"/>
        <w:spacing w:after="160" w:line="256" w:lineRule="auto"/>
        <w:contextualSpacing/>
        <w:jc w:val="left"/>
        <w:rPr>
          <w:iCs/>
          <w:sz w:val="22"/>
          <w:szCs w:val="22"/>
          <w:lang w:eastAsia="ru-RU"/>
        </w:rPr>
      </w:pPr>
      <w:r w:rsidRPr="007E7355">
        <w:rPr>
          <w:iCs/>
          <w:sz w:val="22"/>
          <w:szCs w:val="22"/>
          <w:lang w:eastAsia="ru-RU"/>
        </w:rPr>
        <w:t xml:space="preserve">Возможность формирования электронного портфолио обучающегося; </w:t>
      </w:r>
    </w:p>
    <w:p w:rsidR="007E7355" w:rsidRPr="007E7355" w:rsidRDefault="007E7355" w:rsidP="007E7355">
      <w:pPr>
        <w:widowControl w:val="0"/>
        <w:suppressAutoHyphens w:val="0"/>
        <w:autoSpaceDE w:val="0"/>
        <w:autoSpaceDN w:val="0"/>
        <w:adjustRightInd w:val="0"/>
        <w:jc w:val="left"/>
        <w:rPr>
          <w:iCs/>
          <w:sz w:val="22"/>
          <w:szCs w:val="22"/>
          <w:lang w:eastAsia="ru-RU"/>
        </w:rPr>
      </w:pPr>
      <w:r w:rsidRPr="007E7355">
        <w:rPr>
          <w:iCs/>
          <w:sz w:val="22"/>
          <w:szCs w:val="22"/>
          <w:lang w:eastAsia="ru-RU"/>
        </w:rPr>
        <w:t>4.  ЭБС должна соответствовать требованиям, предъявляемым к реализации процесса  обучения лиц с ограниченными возможностями</w:t>
      </w:r>
    </w:p>
    <w:p w:rsidR="007E7355" w:rsidRPr="007E7355" w:rsidRDefault="007E7355" w:rsidP="007E7355">
      <w:pPr>
        <w:widowControl w:val="0"/>
        <w:tabs>
          <w:tab w:val="left" w:pos="1134"/>
        </w:tabs>
        <w:suppressAutoHyphens w:val="0"/>
        <w:autoSpaceDE w:val="0"/>
        <w:autoSpaceDN w:val="0"/>
        <w:adjustRightInd w:val="0"/>
        <w:contextualSpacing/>
        <w:rPr>
          <w:sz w:val="22"/>
          <w:szCs w:val="22"/>
          <w:lang w:eastAsia="ru-RU"/>
        </w:rPr>
      </w:pPr>
      <w:r w:rsidRPr="007E7355">
        <w:rPr>
          <w:iCs/>
          <w:sz w:val="22"/>
          <w:szCs w:val="22"/>
          <w:lang w:eastAsia="ru-RU"/>
        </w:rPr>
        <w:t>5.Помимо использования на ПК, пользователям библиотеки должна предоставляться  возможность и</w:t>
      </w:r>
      <w:r w:rsidRPr="007E7355">
        <w:rPr>
          <w:iCs/>
          <w:sz w:val="22"/>
          <w:szCs w:val="22"/>
          <w:lang w:eastAsia="ru-RU"/>
        </w:rPr>
        <w:t>с</w:t>
      </w:r>
      <w:r w:rsidRPr="007E7355">
        <w:rPr>
          <w:iCs/>
          <w:sz w:val="22"/>
          <w:szCs w:val="22"/>
          <w:lang w:eastAsia="ru-RU"/>
        </w:rPr>
        <w:t xml:space="preserve">пользовать иные популярные формы доступа: чтение на </w:t>
      </w:r>
      <w:proofErr w:type="spellStart"/>
      <w:r w:rsidRPr="007E7355">
        <w:rPr>
          <w:iCs/>
          <w:sz w:val="22"/>
          <w:szCs w:val="22"/>
          <w:lang w:eastAsia="ru-RU"/>
        </w:rPr>
        <w:t>ридерах</w:t>
      </w:r>
      <w:proofErr w:type="spellEnd"/>
      <w:r w:rsidRPr="007E7355">
        <w:rPr>
          <w:iCs/>
          <w:sz w:val="22"/>
          <w:szCs w:val="22"/>
          <w:lang w:eastAsia="ru-RU"/>
        </w:rPr>
        <w:t xml:space="preserve"> и планшетах (в </w:t>
      </w:r>
      <w:proofErr w:type="spellStart"/>
      <w:r w:rsidRPr="007E7355">
        <w:rPr>
          <w:iCs/>
          <w:sz w:val="22"/>
          <w:szCs w:val="22"/>
          <w:lang w:eastAsia="ru-RU"/>
        </w:rPr>
        <w:t>MacOS</w:t>
      </w:r>
      <w:proofErr w:type="spellEnd"/>
      <w:r w:rsidRPr="007E7355">
        <w:rPr>
          <w:iCs/>
          <w:sz w:val="22"/>
          <w:szCs w:val="22"/>
          <w:lang w:eastAsia="ru-RU"/>
        </w:rPr>
        <w:t xml:space="preserve"> и </w:t>
      </w:r>
      <w:proofErr w:type="spellStart"/>
      <w:r w:rsidRPr="007E7355">
        <w:rPr>
          <w:iCs/>
          <w:sz w:val="22"/>
          <w:szCs w:val="22"/>
          <w:lang w:eastAsia="ru-RU"/>
        </w:rPr>
        <w:t>Android</w:t>
      </w:r>
      <w:proofErr w:type="spellEnd"/>
      <w:r w:rsidRPr="007E7355">
        <w:rPr>
          <w:iCs/>
          <w:sz w:val="22"/>
          <w:szCs w:val="22"/>
          <w:lang w:eastAsia="ru-RU"/>
        </w:rPr>
        <w:t xml:space="preserve">), в форматах PDF и </w:t>
      </w:r>
      <w:proofErr w:type="spellStart"/>
      <w:r w:rsidRPr="007E7355">
        <w:rPr>
          <w:iCs/>
          <w:sz w:val="22"/>
          <w:szCs w:val="22"/>
          <w:lang w:eastAsia="ru-RU"/>
        </w:rPr>
        <w:t>Epub</w:t>
      </w:r>
      <w:proofErr w:type="spellEnd"/>
      <w:r w:rsidRPr="007E7355">
        <w:rPr>
          <w:iCs/>
          <w:sz w:val="22"/>
          <w:szCs w:val="22"/>
          <w:lang w:eastAsia="ru-RU"/>
        </w:rPr>
        <w:t>.</w:t>
      </w:r>
      <w:r w:rsidRPr="007E7355">
        <w:rPr>
          <w:rFonts w:eastAsia="Calibri"/>
          <w:color w:val="000000"/>
          <w:sz w:val="22"/>
          <w:szCs w:val="22"/>
          <w:lang w:eastAsia="en-US"/>
        </w:rPr>
        <w:t xml:space="preserve"> Доступ к ЭБС должен быть возможен через мобильные устройства и смартфоны. </w:t>
      </w:r>
    </w:p>
    <w:p w:rsidR="007E7355" w:rsidRPr="007E7355" w:rsidRDefault="007E7355" w:rsidP="007E7355">
      <w:pPr>
        <w:widowControl w:val="0"/>
        <w:suppressAutoHyphens w:val="0"/>
        <w:autoSpaceDE w:val="0"/>
        <w:autoSpaceDN w:val="0"/>
        <w:adjustRightInd w:val="0"/>
        <w:ind w:left="426" w:hanging="425"/>
        <w:contextualSpacing/>
        <w:rPr>
          <w:sz w:val="22"/>
          <w:szCs w:val="22"/>
          <w:lang w:eastAsia="ru-RU"/>
        </w:rPr>
      </w:pPr>
      <w:r w:rsidRPr="007E7355">
        <w:rPr>
          <w:sz w:val="22"/>
          <w:szCs w:val="22"/>
          <w:lang w:eastAsia="ru-RU"/>
        </w:rPr>
        <w:t xml:space="preserve">6.Публикация всех материалов на сайте ЭБС должна происходить в полном соответствии </w:t>
      </w:r>
      <w:proofErr w:type="gramStart"/>
      <w:r w:rsidRPr="007E7355">
        <w:rPr>
          <w:sz w:val="22"/>
          <w:szCs w:val="22"/>
          <w:lang w:eastAsia="ru-RU"/>
        </w:rPr>
        <w:t>с</w:t>
      </w:r>
      <w:proofErr w:type="gramEnd"/>
      <w:r w:rsidRPr="007E7355">
        <w:rPr>
          <w:sz w:val="22"/>
          <w:szCs w:val="22"/>
          <w:lang w:eastAsia="ru-RU"/>
        </w:rPr>
        <w:t xml:space="preserve"> </w:t>
      </w:r>
    </w:p>
    <w:p w:rsidR="007E7355" w:rsidRPr="007E7355" w:rsidRDefault="007E7355" w:rsidP="007E7355">
      <w:pPr>
        <w:widowControl w:val="0"/>
        <w:suppressAutoHyphens w:val="0"/>
        <w:autoSpaceDE w:val="0"/>
        <w:autoSpaceDN w:val="0"/>
        <w:adjustRightInd w:val="0"/>
        <w:ind w:left="426" w:hanging="425"/>
        <w:contextualSpacing/>
        <w:rPr>
          <w:sz w:val="22"/>
          <w:szCs w:val="22"/>
          <w:lang w:eastAsia="ru-RU"/>
        </w:rPr>
      </w:pPr>
      <w:r w:rsidRPr="007E7355">
        <w:rPr>
          <w:sz w:val="22"/>
          <w:szCs w:val="22"/>
          <w:lang w:eastAsia="ru-RU"/>
        </w:rPr>
        <w:t xml:space="preserve">требованиями законодательства Российской Федерации об авторском праве, на основе авторских  </w:t>
      </w:r>
    </w:p>
    <w:p w:rsidR="007E7355" w:rsidRPr="007E7355" w:rsidRDefault="007E7355" w:rsidP="007E7355">
      <w:pPr>
        <w:widowControl w:val="0"/>
        <w:suppressAutoHyphens w:val="0"/>
        <w:autoSpaceDE w:val="0"/>
        <w:autoSpaceDN w:val="0"/>
        <w:adjustRightInd w:val="0"/>
        <w:ind w:left="426" w:hanging="425"/>
        <w:contextualSpacing/>
        <w:rPr>
          <w:sz w:val="22"/>
          <w:szCs w:val="22"/>
          <w:lang w:eastAsia="ru-RU"/>
        </w:rPr>
      </w:pPr>
      <w:r w:rsidRPr="007E7355">
        <w:rPr>
          <w:sz w:val="22"/>
          <w:szCs w:val="22"/>
          <w:lang w:eastAsia="ru-RU"/>
        </w:rPr>
        <w:t xml:space="preserve">договоров  </w:t>
      </w:r>
    </w:p>
    <w:p w:rsidR="007E7355" w:rsidRPr="007E7355" w:rsidRDefault="007E7355" w:rsidP="007E7355">
      <w:pPr>
        <w:widowControl w:val="0"/>
        <w:suppressAutoHyphens w:val="0"/>
        <w:autoSpaceDE w:val="0"/>
        <w:autoSpaceDN w:val="0"/>
        <w:adjustRightInd w:val="0"/>
        <w:ind w:left="425" w:hanging="425"/>
        <w:contextualSpacing/>
        <w:outlineLvl w:val="0"/>
        <w:rPr>
          <w:sz w:val="22"/>
          <w:szCs w:val="22"/>
          <w:lang w:eastAsia="ru-RU"/>
        </w:rPr>
      </w:pPr>
      <w:r w:rsidRPr="007E7355">
        <w:rPr>
          <w:sz w:val="22"/>
          <w:szCs w:val="22"/>
          <w:lang w:eastAsia="ru-RU"/>
        </w:rPr>
        <w:t>7.</w:t>
      </w:r>
      <w:r w:rsidRPr="007E7355">
        <w:rPr>
          <w:rFonts w:ascii="Calibri" w:eastAsia="Calibri" w:hAnsi="Calibri"/>
          <w:sz w:val="22"/>
          <w:szCs w:val="22"/>
          <w:lang w:eastAsia="en-US"/>
        </w:rPr>
        <w:t xml:space="preserve"> </w:t>
      </w:r>
      <w:r w:rsidRPr="007E7355">
        <w:rPr>
          <w:sz w:val="22"/>
          <w:szCs w:val="22"/>
          <w:lang w:eastAsia="ru-RU"/>
        </w:rPr>
        <w:t>На протяжении срока подписки со стороны администрации сайта www.biblioclub.ru должна быть обе</w:t>
      </w:r>
      <w:r>
        <w:rPr>
          <w:sz w:val="22"/>
          <w:szCs w:val="22"/>
          <w:lang w:eastAsia="ru-RU"/>
        </w:rPr>
        <w:t>с</w:t>
      </w:r>
      <w:r w:rsidRPr="007E7355">
        <w:rPr>
          <w:sz w:val="22"/>
          <w:szCs w:val="22"/>
          <w:lang w:eastAsia="ru-RU"/>
        </w:rPr>
        <w:t>печена техническая поддержка всех сервисов ЭБС</w:t>
      </w:r>
    </w:p>
    <w:p w:rsidR="00A44C1E" w:rsidRPr="007A3483" w:rsidRDefault="00A44C1E">
      <w:pPr>
        <w:widowControl w:val="0"/>
        <w:ind w:left="142" w:hanging="425"/>
        <w:contextualSpacing/>
        <w:rPr>
          <w:sz w:val="22"/>
          <w:szCs w:val="22"/>
          <w:lang w:eastAsia="ru-RU"/>
        </w:rPr>
      </w:pPr>
    </w:p>
    <w:p w:rsidR="00D604E1" w:rsidRPr="007A3483" w:rsidRDefault="00DB6C9A">
      <w:pPr>
        <w:rPr>
          <w:sz w:val="22"/>
          <w:szCs w:val="22"/>
          <w:lang w:eastAsia="ru-RU"/>
        </w:rPr>
      </w:pPr>
      <w:r w:rsidRPr="007A3483">
        <w:rPr>
          <w:sz w:val="22"/>
          <w:szCs w:val="22"/>
          <w:lang w:eastAsia="ru-RU"/>
        </w:rPr>
        <w:t xml:space="preserve">      Контактные лица:</w:t>
      </w:r>
    </w:p>
    <w:p w:rsidR="00CF2209" w:rsidRPr="007A3483" w:rsidRDefault="00CF2209">
      <w:pPr>
        <w:rPr>
          <w:sz w:val="22"/>
          <w:szCs w:val="22"/>
          <w:lang w:eastAsia="ru-RU"/>
        </w:rPr>
      </w:pPr>
    </w:p>
    <w:p w:rsidR="00D604E1" w:rsidRPr="00197200" w:rsidRDefault="00DB6C9A">
      <w:pPr>
        <w:rPr>
          <w:b/>
          <w:sz w:val="22"/>
          <w:szCs w:val="22"/>
          <w:lang w:eastAsia="ru-RU"/>
        </w:rPr>
      </w:pPr>
      <w:r w:rsidRPr="00197200">
        <w:rPr>
          <w:b/>
          <w:sz w:val="22"/>
          <w:szCs w:val="22"/>
          <w:lang w:eastAsia="ru-RU"/>
        </w:rPr>
        <w:t>От Заказчика:</w:t>
      </w:r>
    </w:p>
    <w:p w:rsidR="000F1C45" w:rsidRPr="00197200" w:rsidRDefault="000F1C45">
      <w:pPr>
        <w:rPr>
          <w:sz w:val="22"/>
          <w:szCs w:val="22"/>
          <w:lang w:eastAsia="ru-RU"/>
        </w:rPr>
      </w:pPr>
      <w:proofErr w:type="spellStart"/>
      <w:r w:rsidRPr="00197200">
        <w:rPr>
          <w:sz w:val="22"/>
          <w:szCs w:val="22"/>
          <w:lang w:eastAsia="ru-RU"/>
        </w:rPr>
        <w:t>Зав</w:t>
      </w:r>
      <w:proofErr w:type="gramStart"/>
      <w:r w:rsidRPr="00197200">
        <w:rPr>
          <w:sz w:val="22"/>
          <w:szCs w:val="22"/>
          <w:lang w:eastAsia="ru-RU"/>
        </w:rPr>
        <w:t>.б</w:t>
      </w:r>
      <w:proofErr w:type="gramEnd"/>
      <w:r w:rsidRPr="00197200">
        <w:rPr>
          <w:sz w:val="22"/>
          <w:szCs w:val="22"/>
          <w:lang w:eastAsia="ru-RU"/>
        </w:rPr>
        <w:t>иблиотекой</w:t>
      </w:r>
      <w:proofErr w:type="spellEnd"/>
      <w:r w:rsidRPr="00197200">
        <w:rPr>
          <w:sz w:val="22"/>
          <w:szCs w:val="22"/>
          <w:lang w:eastAsia="ru-RU"/>
        </w:rPr>
        <w:t xml:space="preserve"> Кузнецова Елена Геннадьевна </w:t>
      </w:r>
      <w:r w:rsidRPr="00197200">
        <w:rPr>
          <w:sz w:val="22"/>
          <w:szCs w:val="22"/>
          <w:lang w:val="en-US" w:eastAsia="ru-RU"/>
        </w:rPr>
        <w:t>e</w:t>
      </w:r>
      <w:r w:rsidRPr="00197200">
        <w:rPr>
          <w:sz w:val="22"/>
          <w:szCs w:val="22"/>
          <w:lang w:eastAsia="ru-RU"/>
        </w:rPr>
        <w:t>-</w:t>
      </w:r>
      <w:r w:rsidRPr="00197200">
        <w:rPr>
          <w:sz w:val="22"/>
          <w:szCs w:val="22"/>
          <w:lang w:val="en-US" w:eastAsia="ru-RU"/>
        </w:rPr>
        <w:t>mail</w:t>
      </w:r>
      <w:r w:rsidRPr="00197200">
        <w:rPr>
          <w:sz w:val="22"/>
          <w:szCs w:val="22"/>
          <w:lang w:eastAsia="ru-RU"/>
        </w:rPr>
        <w:t xml:space="preserve">  </w:t>
      </w:r>
      <w:hyperlink r:id="rId14" w:history="1">
        <w:r w:rsidRPr="00197200">
          <w:rPr>
            <w:rStyle w:val="afa"/>
            <w:lang w:val="en-US"/>
          </w:rPr>
          <w:t>keg</w:t>
        </w:r>
        <w:r w:rsidRPr="00197200">
          <w:rPr>
            <w:rStyle w:val="afa"/>
            <w:sz w:val="22"/>
            <w:szCs w:val="22"/>
            <w:lang w:eastAsia="ru-RU"/>
          </w:rPr>
          <w:t>.</w:t>
        </w:r>
        <w:r w:rsidRPr="00197200">
          <w:rPr>
            <w:rStyle w:val="afa"/>
            <w:sz w:val="22"/>
            <w:szCs w:val="22"/>
            <w:lang w:val="en-US" w:eastAsia="ru-RU"/>
          </w:rPr>
          <w:t>lib</w:t>
        </w:r>
        <w:r w:rsidRPr="00197200">
          <w:rPr>
            <w:rStyle w:val="afa"/>
            <w:sz w:val="22"/>
            <w:szCs w:val="22"/>
            <w:lang w:eastAsia="ru-RU"/>
          </w:rPr>
          <w:t>@</w:t>
        </w:r>
        <w:proofErr w:type="spellStart"/>
        <w:r w:rsidRPr="00197200">
          <w:rPr>
            <w:rStyle w:val="afa"/>
            <w:sz w:val="22"/>
            <w:szCs w:val="22"/>
            <w:lang w:val="en-US" w:eastAsia="ru-RU"/>
          </w:rPr>
          <w:t>kuzstu</w:t>
        </w:r>
        <w:proofErr w:type="spellEnd"/>
        <w:r w:rsidRPr="00197200">
          <w:rPr>
            <w:rStyle w:val="afa"/>
            <w:sz w:val="22"/>
            <w:szCs w:val="22"/>
            <w:lang w:eastAsia="ru-RU"/>
          </w:rPr>
          <w:t>.</w:t>
        </w:r>
        <w:proofErr w:type="spellStart"/>
        <w:r w:rsidRPr="00197200">
          <w:rPr>
            <w:rStyle w:val="afa"/>
            <w:sz w:val="22"/>
            <w:szCs w:val="22"/>
            <w:lang w:val="en-US" w:eastAsia="ru-RU"/>
          </w:rPr>
          <w:t>ru</w:t>
        </w:r>
        <w:proofErr w:type="spellEnd"/>
      </w:hyperlink>
      <w:r w:rsidRPr="00197200">
        <w:rPr>
          <w:sz w:val="22"/>
          <w:szCs w:val="22"/>
          <w:lang w:eastAsia="ru-RU"/>
        </w:rPr>
        <w:t>.</w:t>
      </w:r>
    </w:p>
    <w:p w:rsidR="000F1C45" w:rsidRPr="00197200" w:rsidRDefault="000F1C45" w:rsidP="000F1C45">
      <w:pPr>
        <w:rPr>
          <w:sz w:val="22"/>
          <w:szCs w:val="22"/>
          <w:lang w:eastAsia="ru-RU"/>
        </w:rPr>
      </w:pPr>
      <w:r w:rsidRPr="00197200">
        <w:rPr>
          <w:sz w:val="22"/>
          <w:szCs w:val="22"/>
          <w:lang w:eastAsia="ru-RU"/>
        </w:rPr>
        <w:t>тел.(3842) 39-69-00</w:t>
      </w:r>
    </w:p>
    <w:p w:rsidR="00D604E1" w:rsidRPr="00ED46CA" w:rsidRDefault="00DB6C9A">
      <w:pPr>
        <w:rPr>
          <w:sz w:val="22"/>
          <w:szCs w:val="22"/>
          <w:lang w:eastAsia="ru-RU"/>
        </w:rPr>
      </w:pPr>
      <w:proofErr w:type="spellStart"/>
      <w:r w:rsidRPr="00ED46CA">
        <w:rPr>
          <w:sz w:val="22"/>
          <w:szCs w:val="22"/>
          <w:lang w:eastAsia="ru-RU"/>
        </w:rPr>
        <w:t>Зав</w:t>
      </w:r>
      <w:proofErr w:type="gramStart"/>
      <w:r w:rsidRPr="00ED46CA">
        <w:rPr>
          <w:sz w:val="22"/>
          <w:szCs w:val="22"/>
          <w:lang w:eastAsia="ru-RU"/>
        </w:rPr>
        <w:t>.о</w:t>
      </w:r>
      <w:proofErr w:type="gramEnd"/>
      <w:r w:rsidRPr="00ED46CA">
        <w:rPr>
          <w:sz w:val="22"/>
          <w:szCs w:val="22"/>
          <w:lang w:eastAsia="ru-RU"/>
        </w:rPr>
        <w:t>тделом</w:t>
      </w:r>
      <w:proofErr w:type="spellEnd"/>
      <w:r w:rsidRPr="00ED46CA">
        <w:rPr>
          <w:sz w:val="22"/>
          <w:szCs w:val="22"/>
          <w:lang w:eastAsia="ru-RU"/>
        </w:rPr>
        <w:t xml:space="preserve"> комплектования библиотеки Лосева В.В. </w:t>
      </w:r>
      <w:r w:rsidRPr="00ED46CA">
        <w:rPr>
          <w:sz w:val="22"/>
          <w:szCs w:val="22"/>
          <w:lang w:val="en-US" w:eastAsia="ru-RU"/>
        </w:rPr>
        <w:t>e</w:t>
      </w:r>
      <w:r w:rsidRPr="00ED46CA">
        <w:rPr>
          <w:sz w:val="22"/>
          <w:szCs w:val="22"/>
          <w:lang w:eastAsia="ru-RU"/>
        </w:rPr>
        <w:t>-</w:t>
      </w:r>
      <w:r w:rsidRPr="00ED46CA">
        <w:rPr>
          <w:sz w:val="22"/>
          <w:szCs w:val="22"/>
          <w:lang w:val="en-US" w:eastAsia="ru-RU"/>
        </w:rPr>
        <w:t>mail</w:t>
      </w:r>
      <w:r w:rsidRPr="00ED46CA">
        <w:rPr>
          <w:sz w:val="22"/>
          <w:szCs w:val="22"/>
          <w:lang w:eastAsia="ru-RU"/>
        </w:rPr>
        <w:t xml:space="preserve">  </w:t>
      </w:r>
      <w:hyperlink r:id="rId15">
        <w:r w:rsidRPr="00ED46CA">
          <w:rPr>
            <w:sz w:val="22"/>
            <w:szCs w:val="22"/>
            <w:lang w:val="en-US" w:eastAsia="ru-RU"/>
          </w:rPr>
          <w:t>lvv</w:t>
        </w:r>
        <w:r w:rsidRPr="00ED46CA">
          <w:rPr>
            <w:sz w:val="22"/>
            <w:szCs w:val="22"/>
            <w:lang w:eastAsia="ru-RU"/>
          </w:rPr>
          <w:t>.</w:t>
        </w:r>
        <w:r w:rsidRPr="00ED46CA">
          <w:rPr>
            <w:sz w:val="22"/>
            <w:szCs w:val="22"/>
            <w:lang w:val="en-US" w:eastAsia="ru-RU"/>
          </w:rPr>
          <w:t>lib</w:t>
        </w:r>
        <w:r w:rsidRPr="00ED46CA">
          <w:rPr>
            <w:sz w:val="22"/>
            <w:szCs w:val="22"/>
            <w:lang w:eastAsia="ru-RU"/>
          </w:rPr>
          <w:t>@</w:t>
        </w:r>
        <w:r w:rsidRPr="00ED46CA">
          <w:rPr>
            <w:sz w:val="22"/>
            <w:szCs w:val="22"/>
            <w:lang w:val="en-US" w:eastAsia="ru-RU"/>
          </w:rPr>
          <w:t>kuzstu</w:t>
        </w:r>
        <w:r w:rsidRPr="00ED46CA">
          <w:rPr>
            <w:sz w:val="22"/>
            <w:szCs w:val="22"/>
            <w:lang w:eastAsia="ru-RU"/>
          </w:rPr>
          <w:t>.</w:t>
        </w:r>
        <w:proofErr w:type="spellStart"/>
        <w:r w:rsidRPr="00ED46CA">
          <w:rPr>
            <w:sz w:val="22"/>
            <w:szCs w:val="22"/>
            <w:lang w:val="en-US" w:eastAsia="ru-RU"/>
          </w:rPr>
          <w:t>ru</w:t>
        </w:r>
        <w:proofErr w:type="spellEnd"/>
      </w:hyperlink>
      <w:r w:rsidRPr="00ED46CA">
        <w:rPr>
          <w:sz w:val="22"/>
          <w:szCs w:val="22"/>
          <w:lang w:eastAsia="ru-RU"/>
        </w:rPr>
        <w:t xml:space="preserve">. </w:t>
      </w:r>
    </w:p>
    <w:p w:rsidR="00D604E1" w:rsidRPr="007A3483" w:rsidRDefault="007A5BB7">
      <w:pPr>
        <w:rPr>
          <w:sz w:val="22"/>
          <w:szCs w:val="22"/>
          <w:lang w:eastAsia="ru-RU"/>
        </w:rPr>
      </w:pPr>
      <w:r w:rsidRPr="00ED46CA">
        <w:rPr>
          <w:sz w:val="22"/>
          <w:szCs w:val="22"/>
          <w:lang w:eastAsia="ru-RU"/>
        </w:rPr>
        <w:t>т</w:t>
      </w:r>
      <w:r w:rsidR="00DB6C9A" w:rsidRPr="00ED46CA">
        <w:rPr>
          <w:sz w:val="22"/>
          <w:szCs w:val="22"/>
          <w:lang w:eastAsia="ru-RU"/>
        </w:rPr>
        <w:t>ел.(3842) 39-69-47</w:t>
      </w:r>
    </w:p>
    <w:p w:rsidR="00A44C1E" w:rsidRPr="007A3483" w:rsidRDefault="00A44C1E">
      <w:pPr>
        <w:rPr>
          <w:sz w:val="22"/>
          <w:szCs w:val="22"/>
          <w:lang w:eastAsia="ru-RU"/>
        </w:rPr>
      </w:pPr>
    </w:p>
    <w:p w:rsidR="00D604E1" w:rsidRPr="007A3483" w:rsidRDefault="00DB6C9A">
      <w:pPr>
        <w:rPr>
          <w:b/>
          <w:sz w:val="22"/>
          <w:szCs w:val="22"/>
          <w:lang w:eastAsia="ru-RU"/>
        </w:rPr>
      </w:pPr>
      <w:r w:rsidRPr="007A3483">
        <w:rPr>
          <w:b/>
          <w:sz w:val="22"/>
          <w:szCs w:val="22"/>
          <w:lang w:eastAsia="ru-RU"/>
        </w:rPr>
        <w:t>От Исполнителя:</w:t>
      </w:r>
    </w:p>
    <w:p w:rsidR="00D604E1" w:rsidRPr="007A3483" w:rsidRDefault="00DB6C9A">
      <w:pPr>
        <w:rPr>
          <w:sz w:val="22"/>
          <w:szCs w:val="22"/>
          <w:lang w:eastAsia="ru-RU"/>
        </w:rPr>
      </w:pPr>
      <w:r w:rsidRPr="007A3483">
        <w:rPr>
          <w:sz w:val="22"/>
          <w:szCs w:val="22"/>
          <w:lang w:eastAsia="ru-RU"/>
        </w:rPr>
        <w:t>Руководитель отдела продаж: Алексеев Александр Евгеньевич</w:t>
      </w:r>
    </w:p>
    <w:p w:rsidR="00D604E1" w:rsidRPr="007A3483" w:rsidRDefault="00DB6C9A">
      <w:pPr>
        <w:rPr>
          <w:sz w:val="22"/>
          <w:szCs w:val="22"/>
          <w:lang w:val="en-US" w:eastAsia="ru-RU"/>
        </w:rPr>
      </w:pPr>
      <w:proofErr w:type="gramStart"/>
      <w:r w:rsidRPr="007A3483">
        <w:rPr>
          <w:sz w:val="22"/>
          <w:szCs w:val="22"/>
          <w:lang w:val="en-US" w:eastAsia="ru-RU"/>
        </w:rPr>
        <w:t>e-mail</w:t>
      </w:r>
      <w:proofErr w:type="gramEnd"/>
      <w:r w:rsidRPr="007A3483">
        <w:rPr>
          <w:sz w:val="22"/>
          <w:szCs w:val="22"/>
          <w:lang w:val="en-US" w:eastAsia="ru-RU"/>
        </w:rPr>
        <w:t xml:space="preserve"> </w:t>
      </w:r>
      <w:hyperlink r:id="rId16">
        <w:r w:rsidRPr="007A3483">
          <w:rPr>
            <w:sz w:val="22"/>
            <w:szCs w:val="22"/>
            <w:lang w:val="en-US" w:eastAsia="ru-RU"/>
          </w:rPr>
          <w:t>a-alekseev@directmedia.ru</w:t>
        </w:r>
      </w:hyperlink>
    </w:p>
    <w:p w:rsidR="00D604E1" w:rsidRPr="00203BF2" w:rsidRDefault="00DB6C9A">
      <w:pPr>
        <w:rPr>
          <w:sz w:val="22"/>
          <w:szCs w:val="22"/>
          <w:lang w:eastAsia="ru-RU"/>
        </w:rPr>
      </w:pPr>
      <w:r w:rsidRPr="007A3483">
        <w:rPr>
          <w:sz w:val="22"/>
          <w:szCs w:val="22"/>
          <w:lang w:eastAsia="ru-RU"/>
        </w:rPr>
        <w:t>тел</w:t>
      </w:r>
      <w:r w:rsidRPr="00203BF2">
        <w:rPr>
          <w:sz w:val="22"/>
          <w:szCs w:val="22"/>
          <w:lang w:eastAsia="ru-RU"/>
        </w:rPr>
        <w:t xml:space="preserve">. </w:t>
      </w:r>
      <w:r w:rsidR="00833E0C" w:rsidRPr="00203BF2">
        <w:rPr>
          <w:sz w:val="22"/>
          <w:szCs w:val="22"/>
          <w:lang w:eastAsia="ru-RU"/>
        </w:rPr>
        <w:t>8-800-333-6845</w:t>
      </w:r>
      <w:r w:rsidRPr="00203BF2">
        <w:rPr>
          <w:sz w:val="22"/>
          <w:szCs w:val="22"/>
          <w:lang w:eastAsia="ru-RU"/>
        </w:rPr>
        <w:t>/ +7-903-283-49-19</w:t>
      </w:r>
    </w:p>
    <w:p w:rsidR="00D604E1" w:rsidRPr="00203BF2" w:rsidRDefault="00DB6C9A">
      <w:pPr>
        <w:rPr>
          <w:sz w:val="22"/>
          <w:szCs w:val="22"/>
          <w:lang w:eastAsia="ru-RU"/>
        </w:rPr>
      </w:pPr>
      <w:r w:rsidRPr="00203BF2">
        <w:rPr>
          <w:sz w:val="22"/>
          <w:szCs w:val="22"/>
          <w:lang w:eastAsia="ru-RU"/>
        </w:rPr>
        <w:t xml:space="preserve">Менеджер по работе с клиентами: Марина Сергеевна </w:t>
      </w:r>
      <w:proofErr w:type="spellStart"/>
      <w:r w:rsidRPr="00203BF2">
        <w:rPr>
          <w:sz w:val="22"/>
          <w:szCs w:val="22"/>
          <w:lang w:eastAsia="ru-RU"/>
        </w:rPr>
        <w:t>Крутова</w:t>
      </w:r>
      <w:proofErr w:type="spellEnd"/>
    </w:p>
    <w:p w:rsidR="00D604E1" w:rsidRPr="00203BF2" w:rsidRDefault="00DB6C9A">
      <w:pPr>
        <w:rPr>
          <w:sz w:val="22"/>
          <w:szCs w:val="22"/>
          <w:lang w:val="en-US" w:eastAsia="ru-RU"/>
        </w:rPr>
      </w:pPr>
      <w:proofErr w:type="gramStart"/>
      <w:r w:rsidRPr="00203BF2">
        <w:rPr>
          <w:sz w:val="22"/>
          <w:szCs w:val="22"/>
          <w:lang w:val="en-US" w:eastAsia="ru-RU"/>
        </w:rPr>
        <w:t>e-mail</w:t>
      </w:r>
      <w:proofErr w:type="gramEnd"/>
      <w:r w:rsidRPr="00203BF2">
        <w:rPr>
          <w:sz w:val="22"/>
          <w:szCs w:val="22"/>
          <w:lang w:val="en-US" w:eastAsia="ru-RU"/>
        </w:rPr>
        <w:t xml:space="preserve"> </w:t>
      </w:r>
      <w:hyperlink r:id="rId17">
        <w:r w:rsidRPr="00203BF2">
          <w:rPr>
            <w:sz w:val="22"/>
            <w:szCs w:val="22"/>
            <w:lang w:val="en-US" w:eastAsia="ru-RU"/>
          </w:rPr>
          <w:t>krutova@directmedia.ru</w:t>
        </w:r>
      </w:hyperlink>
    </w:p>
    <w:p w:rsidR="00D604E1" w:rsidRPr="007A3483" w:rsidRDefault="00DB6C9A">
      <w:pPr>
        <w:rPr>
          <w:sz w:val="22"/>
          <w:szCs w:val="22"/>
          <w:lang w:val="en-US" w:eastAsia="ru-RU"/>
        </w:rPr>
      </w:pPr>
      <w:r w:rsidRPr="00203BF2">
        <w:rPr>
          <w:sz w:val="22"/>
          <w:szCs w:val="22"/>
          <w:lang w:eastAsia="ru-RU"/>
        </w:rPr>
        <w:t>тел</w:t>
      </w:r>
      <w:r w:rsidRPr="00203BF2">
        <w:rPr>
          <w:sz w:val="22"/>
          <w:szCs w:val="22"/>
          <w:lang w:val="en-US" w:eastAsia="ru-RU"/>
        </w:rPr>
        <w:t xml:space="preserve">. </w:t>
      </w:r>
      <w:r w:rsidR="00833E0C" w:rsidRPr="00203BF2">
        <w:rPr>
          <w:sz w:val="22"/>
          <w:szCs w:val="22"/>
          <w:lang w:val="en-US" w:eastAsia="ru-RU"/>
        </w:rPr>
        <w:t>8-800-333-6845</w:t>
      </w:r>
      <w:r w:rsidRPr="00203BF2">
        <w:rPr>
          <w:sz w:val="22"/>
          <w:szCs w:val="22"/>
          <w:lang w:val="en-US" w:eastAsia="ru-RU"/>
        </w:rPr>
        <w:t>/</w:t>
      </w:r>
      <w:r w:rsidRPr="007A3483">
        <w:rPr>
          <w:sz w:val="22"/>
          <w:szCs w:val="22"/>
          <w:lang w:val="en-US" w:eastAsia="ru-RU"/>
        </w:rPr>
        <w:t xml:space="preserve"> +7-925-725-30-44</w:t>
      </w:r>
    </w:p>
    <w:p w:rsidR="00D604E1" w:rsidRPr="007A3483" w:rsidRDefault="00D604E1">
      <w:pPr>
        <w:rPr>
          <w:sz w:val="22"/>
          <w:szCs w:val="22"/>
          <w:lang w:val="en-US" w:eastAsia="ru-RU"/>
        </w:rPr>
      </w:pPr>
    </w:p>
    <w:p w:rsidR="00D604E1" w:rsidRPr="007A3483" w:rsidRDefault="00DB6C9A">
      <w:pPr>
        <w:rPr>
          <w:sz w:val="22"/>
          <w:szCs w:val="22"/>
          <w:lang w:val="en-US"/>
        </w:rPr>
      </w:pPr>
      <w:r w:rsidRPr="007A3483">
        <w:rPr>
          <w:sz w:val="22"/>
          <w:szCs w:val="22"/>
          <w:lang w:val="en-US" w:eastAsia="ru-RU"/>
        </w:rPr>
        <w:t xml:space="preserve"> </w:t>
      </w:r>
    </w:p>
    <w:tbl>
      <w:tblPr>
        <w:tblpPr w:leftFromText="180" w:rightFromText="180" w:bottomFromText="200" w:vertAnchor="text" w:horzAnchor="margin" w:tblpY="169"/>
        <w:tblW w:w="10008" w:type="dxa"/>
        <w:tblLayout w:type="fixed"/>
        <w:tblLook w:val="04A0" w:firstRow="1" w:lastRow="0" w:firstColumn="1" w:lastColumn="0" w:noHBand="0" w:noVBand="1"/>
      </w:tblPr>
      <w:tblGrid>
        <w:gridCol w:w="4927"/>
        <w:gridCol w:w="5081"/>
      </w:tblGrid>
      <w:tr w:rsidR="00D604E1" w:rsidRPr="007A3483">
        <w:trPr>
          <w:trHeight w:val="2537"/>
        </w:trPr>
        <w:tc>
          <w:tcPr>
            <w:tcW w:w="4927" w:type="dxa"/>
          </w:tcPr>
          <w:p w:rsidR="00D604E1" w:rsidRPr="007A3483" w:rsidRDefault="00DB6C9A">
            <w:pPr>
              <w:pStyle w:val="1"/>
              <w:widowControl w:val="0"/>
              <w:spacing w:before="0" w:after="0"/>
              <w:ind w:left="0" w:right="993" w:firstLine="0"/>
              <w:jc w:val="both"/>
              <w:rPr>
                <w:sz w:val="22"/>
                <w:szCs w:val="22"/>
              </w:rPr>
            </w:pPr>
            <w:r w:rsidRPr="007A3483">
              <w:rPr>
                <w:sz w:val="22"/>
                <w:szCs w:val="22"/>
              </w:rPr>
              <w:t>Заказчик:</w:t>
            </w:r>
          </w:p>
          <w:p w:rsidR="00D604E1" w:rsidRPr="007A3483" w:rsidRDefault="00DB6C9A">
            <w:pPr>
              <w:pStyle w:val="af0"/>
              <w:widowControl w:val="0"/>
              <w:ind w:left="0" w:right="-816"/>
              <w:rPr>
                <w:sz w:val="22"/>
                <w:szCs w:val="22"/>
              </w:rPr>
            </w:pPr>
            <w:r w:rsidRPr="007A3483">
              <w:rPr>
                <w:rFonts w:eastAsia="Calibri"/>
                <w:sz w:val="22"/>
                <w:szCs w:val="22"/>
              </w:rPr>
              <w:t xml:space="preserve">ФГБОУ </w:t>
            </w:r>
            <w:proofErr w:type="gramStart"/>
            <w:r w:rsidRPr="007A3483">
              <w:rPr>
                <w:rFonts w:eastAsia="Calibri"/>
                <w:sz w:val="22"/>
                <w:szCs w:val="22"/>
              </w:rPr>
              <w:t>ВО</w:t>
            </w:r>
            <w:proofErr w:type="gramEnd"/>
            <w:r w:rsidRPr="007A3483">
              <w:rPr>
                <w:rFonts w:eastAsia="Calibri"/>
                <w:sz w:val="22"/>
                <w:szCs w:val="22"/>
              </w:rPr>
              <w:t xml:space="preserve">  «Кузбасский государственный</w:t>
            </w:r>
          </w:p>
          <w:p w:rsidR="00D604E1" w:rsidRPr="007A3483" w:rsidRDefault="00DB6C9A">
            <w:pPr>
              <w:pStyle w:val="af0"/>
              <w:widowControl w:val="0"/>
              <w:ind w:left="0" w:right="-816"/>
              <w:rPr>
                <w:rFonts w:eastAsia="Calibri"/>
                <w:b/>
                <w:sz w:val="22"/>
                <w:szCs w:val="22"/>
              </w:rPr>
            </w:pPr>
            <w:r w:rsidRPr="007A3483">
              <w:rPr>
                <w:rFonts w:eastAsia="Calibri"/>
                <w:sz w:val="22"/>
                <w:szCs w:val="22"/>
              </w:rPr>
              <w:t>технический университет имени Т.Ф. Горбачева»</w:t>
            </w:r>
          </w:p>
          <w:p w:rsidR="00D604E1" w:rsidRPr="007A3483" w:rsidRDefault="00DB6C9A">
            <w:pPr>
              <w:pStyle w:val="af0"/>
              <w:widowControl w:val="0"/>
              <w:ind w:left="0" w:right="-816"/>
              <w:rPr>
                <w:rFonts w:eastAsia="Calibri"/>
                <w:sz w:val="22"/>
                <w:szCs w:val="22"/>
              </w:rPr>
            </w:pPr>
            <w:r w:rsidRPr="007A3483">
              <w:rPr>
                <w:rFonts w:eastAsia="Calibri"/>
                <w:sz w:val="22"/>
                <w:szCs w:val="22"/>
              </w:rPr>
              <w:t>(</w:t>
            </w:r>
            <w:proofErr w:type="spellStart"/>
            <w:r w:rsidRPr="007A3483">
              <w:rPr>
                <w:rFonts w:eastAsia="Calibri"/>
                <w:sz w:val="22"/>
                <w:szCs w:val="22"/>
              </w:rPr>
              <w:t>КузГТУ</w:t>
            </w:r>
            <w:proofErr w:type="spellEnd"/>
            <w:r w:rsidRPr="007A3483">
              <w:rPr>
                <w:rFonts w:eastAsia="Calibri"/>
                <w:sz w:val="22"/>
                <w:szCs w:val="22"/>
              </w:rPr>
              <w:t>)</w:t>
            </w:r>
          </w:p>
          <w:p w:rsidR="00D604E1" w:rsidRPr="007A3483" w:rsidRDefault="00D604E1">
            <w:pPr>
              <w:pStyle w:val="af0"/>
              <w:widowControl w:val="0"/>
              <w:ind w:left="0" w:right="-816"/>
              <w:rPr>
                <w:rFonts w:eastAsia="Calibri"/>
                <w:sz w:val="22"/>
                <w:szCs w:val="22"/>
              </w:rPr>
            </w:pPr>
          </w:p>
          <w:p w:rsidR="00D604E1" w:rsidRPr="007A3483" w:rsidRDefault="00DB6C9A">
            <w:pPr>
              <w:pStyle w:val="af0"/>
              <w:widowControl w:val="0"/>
              <w:suppressAutoHyphens w:val="0"/>
              <w:ind w:left="0" w:right="-170"/>
              <w:rPr>
                <w:sz w:val="22"/>
                <w:szCs w:val="22"/>
                <w:lang w:eastAsia="zh-CN"/>
              </w:rPr>
            </w:pPr>
            <w:r w:rsidRPr="007A3483">
              <w:rPr>
                <w:sz w:val="22"/>
                <w:szCs w:val="22"/>
                <w:lang w:eastAsia="zh-CN"/>
              </w:rPr>
              <w:t>Проректор по учебной работе</w:t>
            </w:r>
          </w:p>
          <w:p w:rsidR="00D604E1" w:rsidRPr="007A3483" w:rsidRDefault="00D604E1">
            <w:pPr>
              <w:pStyle w:val="af2"/>
              <w:widowControl w:val="0"/>
              <w:tabs>
                <w:tab w:val="left" w:pos="708"/>
              </w:tabs>
              <w:rPr>
                <w:sz w:val="22"/>
                <w:szCs w:val="22"/>
              </w:rPr>
            </w:pPr>
          </w:p>
          <w:p w:rsidR="00D604E1" w:rsidRPr="007A3483" w:rsidRDefault="00DB6C9A" w:rsidP="00305609">
            <w:pPr>
              <w:pStyle w:val="af2"/>
              <w:widowControl w:val="0"/>
              <w:tabs>
                <w:tab w:val="left" w:pos="708"/>
              </w:tabs>
              <w:jc w:val="left"/>
              <w:rPr>
                <w:sz w:val="22"/>
                <w:szCs w:val="22"/>
              </w:rPr>
            </w:pPr>
            <w:r w:rsidRPr="007A3483">
              <w:rPr>
                <w:sz w:val="22"/>
                <w:szCs w:val="22"/>
              </w:rPr>
              <w:t>______________/</w:t>
            </w:r>
            <w:r w:rsidR="00305609">
              <w:rPr>
                <w:sz w:val="22"/>
                <w:szCs w:val="22"/>
              </w:rPr>
              <w:t>В.В. Меркурьев</w:t>
            </w:r>
            <w:r w:rsidRPr="007A3483">
              <w:rPr>
                <w:sz w:val="22"/>
                <w:szCs w:val="22"/>
              </w:rPr>
              <w:t>/</w:t>
            </w:r>
          </w:p>
          <w:p w:rsidR="00D604E1" w:rsidRPr="007A3483" w:rsidRDefault="00DB6C9A">
            <w:pPr>
              <w:pStyle w:val="af2"/>
              <w:widowControl w:val="0"/>
              <w:tabs>
                <w:tab w:val="left" w:pos="708"/>
              </w:tabs>
              <w:rPr>
                <w:sz w:val="22"/>
                <w:szCs w:val="22"/>
              </w:rPr>
            </w:pPr>
            <w:r w:rsidRPr="007A3483">
              <w:rPr>
                <w:sz w:val="22"/>
                <w:szCs w:val="22"/>
              </w:rPr>
              <w:t xml:space="preserve">    </w:t>
            </w:r>
            <w:proofErr w:type="spellStart"/>
            <w:r w:rsidRPr="007A3483">
              <w:rPr>
                <w:sz w:val="22"/>
                <w:szCs w:val="22"/>
              </w:rPr>
              <w:t>м.п</w:t>
            </w:r>
            <w:proofErr w:type="spellEnd"/>
            <w:r w:rsidRPr="007A3483">
              <w:rPr>
                <w:sz w:val="22"/>
                <w:szCs w:val="22"/>
              </w:rPr>
              <w:t>.</w:t>
            </w:r>
          </w:p>
        </w:tc>
        <w:tc>
          <w:tcPr>
            <w:tcW w:w="5080" w:type="dxa"/>
          </w:tcPr>
          <w:p w:rsidR="00D604E1" w:rsidRPr="007A3483" w:rsidRDefault="00DB6C9A">
            <w:pPr>
              <w:widowControl w:val="0"/>
              <w:jc w:val="left"/>
              <w:rPr>
                <w:b/>
                <w:sz w:val="22"/>
                <w:szCs w:val="22"/>
              </w:rPr>
            </w:pPr>
            <w:r w:rsidRPr="007A3483">
              <w:rPr>
                <w:b/>
                <w:sz w:val="22"/>
                <w:szCs w:val="22"/>
              </w:rPr>
              <w:t>Исполнитель:</w:t>
            </w:r>
          </w:p>
          <w:p w:rsidR="00D604E1" w:rsidRPr="007A3483" w:rsidRDefault="00DB6C9A">
            <w:pPr>
              <w:pStyle w:val="af0"/>
              <w:widowControl w:val="0"/>
              <w:snapToGrid w:val="0"/>
              <w:ind w:left="0"/>
              <w:rPr>
                <w:rFonts w:eastAsia="Calibri"/>
                <w:sz w:val="22"/>
                <w:szCs w:val="22"/>
              </w:rPr>
            </w:pPr>
            <w:r w:rsidRPr="007A3483">
              <w:rPr>
                <w:rFonts w:eastAsia="Calibri"/>
                <w:sz w:val="22"/>
                <w:szCs w:val="22"/>
              </w:rPr>
              <w:t xml:space="preserve"> Общество с ограниченной ответственностью "</w:t>
            </w:r>
            <w:proofErr w:type="spellStart"/>
            <w:r w:rsidRPr="007A3483">
              <w:rPr>
                <w:rFonts w:eastAsia="Calibri"/>
                <w:sz w:val="22"/>
                <w:szCs w:val="22"/>
              </w:rPr>
              <w:t>Директ</w:t>
            </w:r>
            <w:proofErr w:type="spellEnd"/>
            <w:r w:rsidRPr="007A3483">
              <w:rPr>
                <w:rFonts w:eastAsia="Calibri"/>
                <w:sz w:val="22"/>
                <w:szCs w:val="22"/>
              </w:rPr>
              <w:t>-Медиа"</w:t>
            </w:r>
          </w:p>
          <w:p w:rsidR="00D604E1" w:rsidRPr="007A3483" w:rsidRDefault="00D604E1">
            <w:pPr>
              <w:widowControl w:val="0"/>
              <w:rPr>
                <w:sz w:val="22"/>
                <w:szCs w:val="22"/>
              </w:rPr>
            </w:pPr>
          </w:p>
          <w:p w:rsidR="00D604E1" w:rsidRPr="007A3483" w:rsidRDefault="00D604E1">
            <w:pPr>
              <w:pStyle w:val="af2"/>
              <w:widowControl w:val="0"/>
              <w:tabs>
                <w:tab w:val="left" w:pos="708"/>
              </w:tabs>
              <w:rPr>
                <w:sz w:val="22"/>
                <w:szCs w:val="22"/>
              </w:rPr>
            </w:pPr>
          </w:p>
          <w:p w:rsidR="00D604E1" w:rsidRPr="007A3483" w:rsidRDefault="00DB6C9A">
            <w:pPr>
              <w:pStyle w:val="af2"/>
              <w:widowControl w:val="0"/>
              <w:tabs>
                <w:tab w:val="left" w:pos="708"/>
              </w:tabs>
              <w:rPr>
                <w:sz w:val="22"/>
                <w:szCs w:val="22"/>
              </w:rPr>
            </w:pPr>
            <w:r w:rsidRPr="007A3483">
              <w:rPr>
                <w:sz w:val="22"/>
                <w:szCs w:val="22"/>
              </w:rPr>
              <w:t>Генеральный директор</w:t>
            </w:r>
          </w:p>
          <w:p w:rsidR="00D604E1" w:rsidRPr="007A3483" w:rsidRDefault="00D604E1">
            <w:pPr>
              <w:widowControl w:val="0"/>
              <w:rPr>
                <w:sz w:val="22"/>
                <w:szCs w:val="22"/>
              </w:rPr>
            </w:pPr>
          </w:p>
          <w:p w:rsidR="00D604E1" w:rsidRPr="007A3483" w:rsidRDefault="00DB6C9A">
            <w:pPr>
              <w:widowControl w:val="0"/>
              <w:rPr>
                <w:sz w:val="22"/>
                <w:szCs w:val="22"/>
                <w:lang w:eastAsia="ru-RU"/>
              </w:rPr>
            </w:pPr>
            <w:r w:rsidRPr="007A3483">
              <w:rPr>
                <w:sz w:val="22"/>
                <w:szCs w:val="22"/>
              </w:rPr>
              <w:t>_____________________</w:t>
            </w:r>
            <w:r w:rsidRPr="007A3483">
              <w:rPr>
                <w:rFonts w:eastAsia="Calibri"/>
                <w:sz w:val="22"/>
                <w:szCs w:val="22"/>
              </w:rPr>
              <w:t xml:space="preserve"> /К.Н. Костюк</w:t>
            </w:r>
            <w:r w:rsidRPr="007A3483">
              <w:rPr>
                <w:sz w:val="22"/>
                <w:szCs w:val="22"/>
                <w:lang w:eastAsia="ru-RU"/>
              </w:rPr>
              <w:t>/</w:t>
            </w:r>
          </w:p>
          <w:p w:rsidR="00D604E1" w:rsidRPr="007A3483" w:rsidRDefault="00DB6C9A">
            <w:pPr>
              <w:widowControl w:val="0"/>
              <w:rPr>
                <w:sz w:val="22"/>
                <w:szCs w:val="22"/>
              </w:rPr>
            </w:pPr>
            <w:r w:rsidRPr="007A3483">
              <w:rPr>
                <w:sz w:val="22"/>
                <w:szCs w:val="22"/>
              </w:rPr>
              <w:t xml:space="preserve">     </w:t>
            </w:r>
            <w:proofErr w:type="spellStart"/>
            <w:r w:rsidRPr="007A3483">
              <w:rPr>
                <w:sz w:val="22"/>
                <w:szCs w:val="22"/>
              </w:rPr>
              <w:t>м.п</w:t>
            </w:r>
            <w:proofErr w:type="spellEnd"/>
            <w:r w:rsidRPr="007A3483">
              <w:rPr>
                <w:sz w:val="22"/>
                <w:szCs w:val="22"/>
              </w:rPr>
              <w:t>.</w:t>
            </w:r>
          </w:p>
        </w:tc>
      </w:tr>
    </w:tbl>
    <w:p w:rsidR="00D604E1" w:rsidRPr="007A3483" w:rsidRDefault="00D604E1">
      <w:pPr>
        <w:rPr>
          <w:sz w:val="22"/>
          <w:szCs w:val="22"/>
        </w:rPr>
      </w:pPr>
    </w:p>
    <w:p w:rsidR="00D604E1" w:rsidRPr="007A3483" w:rsidRDefault="00D604E1">
      <w:pPr>
        <w:rPr>
          <w:sz w:val="22"/>
          <w:szCs w:val="22"/>
        </w:rPr>
      </w:pPr>
    </w:p>
    <w:p w:rsidR="00D604E1" w:rsidRPr="007A3483" w:rsidRDefault="00D604E1">
      <w:pPr>
        <w:rPr>
          <w:sz w:val="22"/>
          <w:szCs w:val="22"/>
        </w:rPr>
      </w:pPr>
    </w:p>
    <w:p w:rsidR="00D604E1" w:rsidRPr="007A3483" w:rsidRDefault="00D604E1">
      <w:pPr>
        <w:rPr>
          <w:sz w:val="22"/>
          <w:szCs w:val="22"/>
        </w:rPr>
      </w:pPr>
    </w:p>
    <w:p w:rsidR="00D604E1" w:rsidRPr="007A3483" w:rsidRDefault="00D604E1">
      <w:pPr>
        <w:rPr>
          <w:sz w:val="22"/>
          <w:szCs w:val="22"/>
        </w:rPr>
      </w:pPr>
    </w:p>
    <w:p w:rsidR="00D604E1" w:rsidRPr="007A3483" w:rsidRDefault="00D604E1">
      <w:pPr>
        <w:rPr>
          <w:sz w:val="22"/>
          <w:szCs w:val="22"/>
        </w:rPr>
      </w:pPr>
    </w:p>
    <w:sectPr w:rsidR="00D604E1" w:rsidRPr="007A3483">
      <w:headerReference w:type="default" r:id="rId18"/>
      <w:footerReference w:type="default" r:id="rId19"/>
      <w:pgSz w:w="11906" w:h="16838"/>
      <w:pgMar w:top="624" w:right="566" w:bottom="1077" w:left="1276" w:header="567" w:footer="567" w:gutter="0"/>
      <w:cols w:space="720"/>
      <w:formProt w:val="0"/>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27C8" w:rsidRDefault="003627C8">
      <w:r>
        <w:separator/>
      </w:r>
    </w:p>
  </w:endnote>
  <w:endnote w:type="continuationSeparator" w:id="0">
    <w:p w:rsidR="003627C8" w:rsidRDefault="003627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20002A87" w:usb1="00000000" w:usb2="00000000" w:usb3="00000000" w:csb0="000001FF" w:csb1="00000000"/>
  </w:font>
  <w:font w:name="Bookman Old Style">
    <w:panose1 w:val="02050604050505020204"/>
    <w:charset w:val="CC"/>
    <w:family w:val="roman"/>
    <w:pitch w:val="variable"/>
    <w:sig w:usb0="00000287" w:usb1="00000000" w:usb2="00000000" w:usb3="00000000" w:csb0="0000009F" w:csb1="00000000"/>
  </w:font>
  <w:font w:name="Andale Sans UI">
    <w:altName w:val="Times New Roman"/>
    <w:charset w:val="00"/>
    <w:family w:val="auto"/>
    <w:pitch w:val="variable"/>
  </w:font>
  <w:font w:name="DejaVu Sans">
    <w:charset w:val="CC"/>
    <w:family w:val="swiss"/>
    <w:pitch w:val="variable"/>
    <w:sig w:usb0="E7002EFF" w:usb1="D200FDFF" w:usb2="0A24602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24403079"/>
      <w:docPartObj>
        <w:docPartGallery w:val="Page Numbers (Bottom of Page)"/>
        <w:docPartUnique/>
      </w:docPartObj>
    </w:sdtPr>
    <w:sdtEndPr/>
    <w:sdtContent>
      <w:p w:rsidR="003627C8" w:rsidRDefault="003627C8">
        <w:pPr>
          <w:pStyle w:val="af2"/>
          <w:jc w:val="right"/>
        </w:pPr>
        <w:r>
          <w:fldChar w:fldCharType="begin"/>
        </w:r>
        <w:r>
          <w:instrText>PAGE</w:instrText>
        </w:r>
        <w:r>
          <w:fldChar w:fldCharType="separate"/>
        </w:r>
        <w:r w:rsidR="00DC189E">
          <w:rPr>
            <w:noProof/>
          </w:rPr>
          <w:t>1</w:t>
        </w:r>
        <w:r>
          <w:fldChar w:fldCharType="end"/>
        </w:r>
      </w:p>
    </w:sdtContent>
  </w:sdt>
  <w:p w:rsidR="003627C8" w:rsidRDefault="003627C8">
    <w:pPr>
      <w:pStyle w:val="af2"/>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27C8" w:rsidRDefault="003627C8">
      <w:r>
        <w:separator/>
      </w:r>
    </w:p>
  </w:footnote>
  <w:footnote w:type="continuationSeparator" w:id="0">
    <w:p w:rsidR="003627C8" w:rsidRDefault="003627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27C8" w:rsidRDefault="003627C8">
    <w:pPr>
      <w:pStyle w:val="af3"/>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451923"/>
    <w:multiLevelType w:val="multilevel"/>
    <w:tmpl w:val="F53235C2"/>
    <w:lvl w:ilvl="0">
      <w:start w:val="1"/>
      <w:numFmt w:val="decimal"/>
      <w:lvlText w:val="%1."/>
      <w:lvlJc w:val="left"/>
      <w:pPr>
        <w:ind w:left="3331" w:hanging="240"/>
        <w:jc w:val="right"/>
      </w:pPr>
      <w:rPr>
        <w:rFonts w:hint="default"/>
        <w:spacing w:val="0"/>
        <w:w w:val="100"/>
        <w:lang w:val="ru-RU" w:eastAsia="en-US" w:bidi="ar-SA"/>
      </w:rPr>
    </w:lvl>
    <w:lvl w:ilvl="1">
      <w:start w:val="1"/>
      <w:numFmt w:val="decimal"/>
      <w:lvlText w:val="%1.%2."/>
      <w:lvlJc w:val="left"/>
      <w:pPr>
        <w:ind w:left="500" w:hanging="50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2">
      <w:start w:val="1"/>
      <w:numFmt w:val="decimal"/>
      <w:lvlText w:val="%1.%2.%3."/>
      <w:lvlJc w:val="left"/>
      <w:pPr>
        <w:ind w:left="1348" w:hanging="624"/>
        <w:jc w:val="right"/>
      </w:pPr>
      <w:rPr>
        <w:rFonts w:hint="default"/>
        <w:spacing w:val="0"/>
        <w:w w:val="100"/>
        <w:lang w:val="ru-RU" w:eastAsia="en-US" w:bidi="ar-SA"/>
      </w:rPr>
    </w:lvl>
    <w:lvl w:ilvl="3">
      <w:start w:val="1"/>
      <w:numFmt w:val="decimal"/>
      <w:lvlText w:val="%1.%2.%3.%4."/>
      <w:lvlJc w:val="left"/>
      <w:pPr>
        <w:ind w:left="19" w:hanging="624"/>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4">
      <w:numFmt w:val="bullet"/>
      <w:lvlText w:val="•"/>
      <w:lvlJc w:val="left"/>
      <w:pPr>
        <w:ind w:left="4299" w:hanging="624"/>
      </w:pPr>
      <w:rPr>
        <w:rFonts w:hint="default"/>
        <w:lang w:val="ru-RU" w:eastAsia="en-US" w:bidi="ar-SA"/>
      </w:rPr>
    </w:lvl>
    <w:lvl w:ilvl="5">
      <w:numFmt w:val="bullet"/>
      <w:lvlText w:val="•"/>
      <w:lvlJc w:val="left"/>
      <w:pPr>
        <w:ind w:left="5259" w:hanging="624"/>
      </w:pPr>
      <w:rPr>
        <w:rFonts w:hint="default"/>
        <w:lang w:val="ru-RU" w:eastAsia="en-US" w:bidi="ar-SA"/>
      </w:rPr>
    </w:lvl>
    <w:lvl w:ilvl="6">
      <w:numFmt w:val="bullet"/>
      <w:lvlText w:val="•"/>
      <w:lvlJc w:val="left"/>
      <w:pPr>
        <w:ind w:left="6219" w:hanging="624"/>
      </w:pPr>
      <w:rPr>
        <w:rFonts w:hint="default"/>
        <w:lang w:val="ru-RU" w:eastAsia="en-US" w:bidi="ar-SA"/>
      </w:rPr>
    </w:lvl>
    <w:lvl w:ilvl="7">
      <w:numFmt w:val="bullet"/>
      <w:lvlText w:val="•"/>
      <w:lvlJc w:val="left"/>
      <w:pPr>
        <w:ind w:left="7179" w:hanging="624"/>
      </w:pPr>
      <w:rPr>
        <w:rFonts w:hint="default"/>
        <w:lang w:val="ru-RU" w:eastAsia="en-US" w:bidi="ar-SA"/>
      </w:rPr>
    </w:lvl>
    <w:lvl w:ilvl="8">
      <w:numFmt w:val="bullet"/>
      <w:lvlText w:val="•"/>
      <w:lvlJc w:val="left"/>
      <w:pPr>
        <w:ind w:left="8139" w:hanging="624"/>
      </w:pPr>
      <w:rPr>
        <w:rFonts w:hint="default"/>
        <w:lang w:val="ru-RU" w:eastAsia="en-US" w:bidi="ar-SA"/>
      </w:rPr>
    </w:lvl>
  </w:abstractNum>
  <w:abstractNum w:abstractNumId="1">
    <w:nsid w:val="1934227C"/>
    <w:multiLevelType w:val="hybridMultilevel"/>
    <w:tmpl w:val="82CC351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257F381D"/>
    <w:multiLevelType w:val="multilevel"/>
    <w:tmpl w:val="01767AF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nsid w:val="43A85424"/>
    <w:multiLevelType w:val="multilevel"/>
    <w:tmpl w:val="46BAE49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nsid w:val="47F1383B"/>
    <w:multiLevelType w:val="multilevel"/>
    <w:tmpl w:val="C86A0CFE"/>
    <w:lvl w:ilvl="0">
      <w:start w:val="7"/>
      <w:numFmt w:val="decimal"/>
      <w:lvlText w:val="%1."/>
      <w:lvlJc w:val="left"/>
      <w:pPr>
        <w:tabs>
          <w:tab w:val="num" w:pos="0"/>
        </w:tabs>
        <w:ind w:left="720" w:hanging="360"/>
      </w:pPr>
      <w:rPr>
        <w:b/>
      </w:rPr>
    </w:lvl>
    <w:lvl w:ilvl="1">
      <w:start w:val="1"/>
      <w:numFmt w:val="decimal"/>
      <w:lvlText w:val="%1.%2."/>
      <w:lvlJc w:val="left"/>
      <w:pPr>
        <w:tabs>
          <w:tab w:val="num" w:pos="0"/>
        </w:tabs>
        <w:ind w:left="928" w:hanging="360"/>
      </w:pPr>
      <w:rPr>
        <w:color w:val="000000"/>
      </w:rPr>
    </w:lvl>
    <w:lvl w:ilvl="2">
      <w:start w:val="1"/>
      <w:numFmt w:val="decimal"/>
      <w:lvlText w:val="%1.%2.%3."/>
      <w:lvlJc w:val="left"/>
      <w:pPr>
        <w:tabs>
          <w:tab w:val="num" w:pos="0"/>
        </w:tabs>
        <w:ind w:left="1800" w:hanging="720"/>
      </w:pPr>
      <w:rPr>
        <w:color w:val="000000"/>
      </w:rPr>
    </w:lvl>
    <w:lvl w:ilvl="3">
      <w:start w:val="1"/>
      <w:numFmt w:val="decimal"/>
      <w:lvlText w:val="%1.%2.%3.%4."/>
      <w:lvlJc w:val="left"/>
      <w:pPr>
        <w:tabs>
          <w:tab w:val="num" w:pos="0"/>
        </w:tabs>
        <w:ind w:left="2160" w:hanging="720"/>
      </w:pPr>
      <w:rPr>
        <w:color w:val="000000"/>
      </w:rPr>
    </w:lvl>
    <w:lvl w:ilvl="4">
      <w:start w:val="1"/>
      <w:numFmt w:val="decimal"/>
      <w:lvlText w:val="%1.%2.%3.%4.%5."/>
      <w:lvlJc w:val="left"/>
      <w:pPr>
        <w:tabs>
          <w:tab w:val="num" w:pos="0"/>
        </w:tabs>
        <w:ind w:left="2880" w:hanging="1080"/>
      </w:pPr>
      <w:rPr>
        <w:color w:val="000000"/>
      </w:rPr>
    </w:lvl>
    <w:lvl w:ilvl="5">
      <w:start w:val="1"/>
      <w:numFmt w:val="decimal"/>
      <w:lvlText w:val="%1.%2.%3.%4.%5.%6."/>
      <w:lvlJc w:val="left"/>
      <w:pPr>
        <w:tabs>
          <w:tab w:val="num" w:pos="0"/>
        </w:tabs>
        <w:ind w:left="3240" w:hanging="1080"/>
      </w:pPr>
      <w:rPr>
        <w:color w:val="000000"/>
      </w:rPr>
    </w:lvl>
    <w:lvl w:ilvl="6">
      <w:start w:val="1"/>
      <w:numFmt w:val="decimal"/>
      <w:lvlText w:val="%1.%2.%3.%4.%5.%6.%7."/>
      <w:lvlJc w:val="left"/>
      <w:pPr>
        <w:tabs>
          <w:tab w:val="num" w:pos="0"/>
        </w:tabs>
        <w:ind w:left="3960" w:hanging="1440"/>
      </w:pPr>
      <w:rPr>
        <w:color w:val="000000"/>
      </w:rPr>
    </w:lvl>
    <w:lvl w:ilvl="7">
      <w:start w:val="1"/>
      <w:numFmt w:val="decimal"/>
      <w:lvlText w:val="%1.%2.%3.%4.%5.%6.%7.%8."/>
      <w:lvlJc w:val="left"/>
      <w:pPr>
        <w:tabs>
          <w:tab w:val="num" w:pos="0"/>
        </w:tabs>
        <w:ind w:left="4320" w:hanging="1440"/>
      </w:pPr>
      <w:rPr>
        <w:color w:val="000000"/>
      </w:rPr>
    </w:lvl>
    <w:lvl w:ilvl="8">
      <w:start w:val="1"/>
      <w:numFmt w:val="decimal"/>
      <w:lvlText w:val="%1.%2.%3.%4.%5.%6.%7.%8.%9."/>
      <w:lvlJc w:val="left"/>
      <w:pPr>
        <w:tabs>
          <w:tab w:val="num" w:pos="0"/>
        </w:tabs>
        <w:ind w:left="5040" w:hanging="1800"/>
      </w:pPr>
      <w:rPr>
        <w:color w:val="000000"/>
      </w:rPr>
    </w:lvl>
  </w:abstractNum>
  <w:abstractNum w:abstractNumId="5">
    <w:nsid w:val="59734AE4"/>
    <w:multiLevelType w:val="multilevel"/>
    <w:tmpl w:val="C1B0178C"/>
    <w:lvl w:ilvl="0">
      <w:start w:val="1"/>
      <w:numFmt w:val="decimal"/>
      <w:lvlText w:val="%1."/>
      <w:lvlJc w:val="left"/>
      <w:pPr>
        <w:tabs>
          <w:tab w:val="num" w:pos="0"/>
        </w:tabs>
        <w:ind w:left="0" w:firstLine="709"/>
      </w:pPr>
      <w:rPr>
        <w:b w:val="0"/>
        <w:bCs/>
        <w:i w:val="0"/>
        <w:sz w:val="22"/>
        <w:szCs w:val="22"/>
      </w:rPr>
    </w:lvl>
    <w:lvl w:ilvl="1">
      <w:start w:val="1"/>
      <w:numFmt w:val="decimal"/>
      <w:suff w:val="space"/>
      <w:lvlText w:val="%1.%2."/>
      <w:lvlJc w:val="left"/>
      <w:pPr>
        <w:tabs>
          <w:tab w:val="num" w:pos="0"/>
        </w:tabs>
        <w:ind w:left="1" w:firstLine="708"/>
      </w:pPr>
      <w:rPr>
        <w:rFonts w:ascii="Times New Roman" w:hAnsi="Times New Roman" w:cs="Times New Roman"/>
        <w:b w:val="0"/>
        <w:bCs w:val="0"/>
        <w:i w:val="0"/>
        <w:iCs w:val="0"/>
        <w:sz w:val="22"/>
        <w:szCs w:val="22"/>
      </w:rPr>
    </w:lvl>
    <w:lvl w:ilvl="2">
      <w:start w:val="1"/>
      <w:numFmt w:val="decimal"/>
      <w:suff w:val="space"/>
      <w:lvlText w:val="%1.%2.%3."/>
      <w:lvlJc w:val="left"/>
      <w:pPr>
        <w:tabs>
          <w:tab w:val="num" w:pos="0"/>
        </w:tabs>
        <w:ind w:left="-142" w:firstLine="709"/>
      </w:pPr>
      <w:rPr>
        <w:b w:val="0"/>
        <w:bCs w:val="0"/>
      </w:rPr>
    </w:lvl>
    <w:lvl w:ilvl="3">
      <w:start w:val="1"/>
      <w:numFmt w:val="decimal"/>
      <w:suff w:val="space"/>
      <w:lvlText w:val="%1.%2.%3.%4."/>
      <w:lvlJc w:val="left"/>
      <w:pPr>
        <w:tabs>
          <w:tab w:val="num" w:pos="0"/>
        </w:tabs>
        <w:ind w:left="0" w:firstLine="709"/>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6">
    <w:nsid w:val="5F6040CF"/>
    <w:multiLevelType w:val="multilevel"/>
    <w:tmpl w:val="23B4FFB6"/>
    <w:lvl w:ilvl="0">
      <w:start w:val="1"/>
      <w:numFmt w:val="decimal"/>
      <w:lvlText w:val="%1."/>
      <w:lvlJc w:val="left"/>
      <w:pPr>
        <w:tabs>
          <w:tab w:val="num" w:pos="0"/>
        </w:tabs>
        <w:ind w:left="1068" w:hanging="360"/>
      </w:p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7">
    <w:nsid w:val="70AB2A29"/>
    <w:multiLevelType w:val="multilevel"/>
    <w:tmpl w:val="3F38ABC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7"/>
  </w:num>
  <w:num w:numId="2">
    <w:abstractNumId w:val="4"/>
  </w:num>
  <w:num w:numId="3">
    <w:abstractNumId w:val="5"/>
  </w:num>
  <w:num w:numId="4">
    <w:abstractNumId w:val="6"/>
  </w:num>
  <w:num w:numId="5">
    <w:abstractNumId w:val="3"/>
  </w:num>
  <w:num w:numId="6">
    <w:abstractNumId w:val="2"/>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4E1"/>
    <w:rsid w:val="000B7D2C"/>
    <w:rsid w:val="000C26EA"/>
    <w:rsid w:val="000F1C45"/>
    <w:rsid w:val="0012311C"/>
    <w:rsid w:val="00172971"/>
    <w:rsid w:val="00197200"/>
    <w:rsid w:val="001D653D"/>
    <w:rsid w:val="00203BF2"/>
    <w:rsid w:val="00220950"/>
    <w:rsid w:val="002445B0"/>
    <w:rsid w:val="0026119C"/>
    <w:rsid w:val="002878E4"/>
    <w:rsid w:val="002C7C40"/>
    <w:rsid w:val="00305609"/>
    <w:rsid w:val="003627C8"/>
    <w:rsid w:val="00384417"/>
    <w:rsid w:val="0041092A"/>
    <w:rsid w:val="00461C9B"/>
    <w:rsid w:val="004E7D30"/>
    <w:rsid w:val="00534B1E"/>
    <w:rsid w:val="005539EF"/>
    <w:rsid w:val="005A13E4"/>
    <w:rsid w:val="005D143D"/>
    <w:rsid w:val="005D2D47"/>
    <w:rsid w:val="00654F32"/>
    <w:rsid w:val="00675F83"/>
    <w:rsid w:val="006D5234"/>
    <w:rsid w:val="00710A9E"/>
    <w:rsid w:val="00751D01"/>
    <w:rsid w:val="00752ADD"/>
    <w:rsid w:val="007A3483"/>
    <w:rsid w:val="007A5BB7"/>
    <w:rsid w:val="007E7355"/>
    <w:rsid w:val="00833E0C"/>
    <w:rsid w:val="0087405C"/>
    <w:rsid w:val="008B4858"/>
    <w:rsid w:val="008D0148"/>
    <w:rsid w:val="008D5AA6"/>
    <w:rsid w:val="00A30880"/>
    <w:rsid w:val="00A41B94"/>
    <w:rsid w:val="00A44C1E"/>
    <w:rsid w:val="00AC2F4D"/>
    <w:rsid w:val="00AF6F16"/>
    <w:rsid w:val="00B05D2E"/>
    <w:rsid w:val="00B1380F"/>
    <w:rsid w:val="00B2227D"/>
    <w:rsid w:val="00B46C92"/>
    <w:rsid w:val="00B56D80"/>
    <w:rsid w:val="00B80070"/>
    <w:rsid w:val="00BF7BD4"/>
    <w:rsid w:val="00C700D7"/>
    <w:rsid w:val="00C727CC"/>
    <w:rsid w:val="00CE2E04"/>
    <w:rsid w:val="00CF2209"/>
    <w:rsid w:val="00D12864"/>
    <w:rsid w:val="00D604E1"/>
    <w:rsid w:val="00D81F25"/>
    <w:rsid w:val="00DB6C9A"/>
    <w:rsid w:val="00DC189E"/>
    <w:rsid w:val="00E103D9"/>
    <w:rsid w:val="00E161E4"/>
    <w:rsid w:val="00E4206A"/>
    <w:rsid w:val="00EB5FAD"/>
    <w:rsid w:val="00ED46CA"/>
    <w:rsid w:val="00F1436A"/>
    <w:rsid w:val="00F2696A"/>
    <w:rsid w:val="00FA4653"/>
    <w:rsid w:val="00FA54B0"/>
    <w:rsid w:val="00FD0347"/>
    <w:rsid w:val="00FE40AF"/>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2F92"/>
    <w:pPr>
      <w:jc w:val="both"/>
    </w:pPr>
    <w:rPr>
      <w:rFonts w:ascii="Times New Roman" w:eastAsia="Times New Roman" w:hAnsi="Times New Roman" w:cs="Times New Roman"/>
      <w:sz w:val="24"/>
      <w:szCs w:val="24"/>
      <w:lang w:eastAsia="ar-SA"/>
    </w:rPr>
  </w:style>
  <w:style w:type="paragraph" w:styleId="1">
    <w:name w:val="heading 1"/>
    <w:basedOn w:val="a"/>
    <w:next w:val="a"/>
    <w:link w:val="10"/>
    <w:qFormat/>
    <w:rsid w:val="00FA793A"/>
    <w:pPr>
      <w:keepNext/>
      <w:tabs>
        <w:tab w:val="left" w:pos="432"/>
      </w:tabs>
      <w:spacing w:before="240" w:after="60"/>
      <w:ind w:left="432" w:hanging="432"/>
      <w:jc w:val="center"/>
      <w:outlineLvl w:val="0"/>
    </w:pPr>
    <w:rPr>
      <w:b/>
      <w:kern w:val="2"/>
      <w:sz w:val="36"/>
      <w:szCs w:val="20"/>
    </w:rPr>
  </w:style>
  <w:style w:type="paragraph" w:styleId="2">
    <w:name w:val="heading 2"/>
    <w:basedOn w:val="a"/>
    <w:next w:val="a"/>
    <w:link w:val="20"/>
    <w:uiPriority w:val="9"/>
    <w:semiHidden/>
    <w:unhideWhenUsed/>
    <w:qFormat/>
    <w:rsid w:val="00093D7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sid w:val="00FA793A"/>
    <w:rPr>
      <w:rFonts w:ascii="Times New Roman" w:eastAsia="Times New Roman" w:hAnsi="Times New Roman" w:cs="Times New Roman"/>
      <w:b/>
      <w:kern w:val="2"/>
      <w:sz w:val="36"/>
      <w:szCs w:val="20"/>
      <w:lang w:eastAsia="ar-SA"/>
    </w:rPr>
  </w:style>
  <w:style w:type="character" w:customStyle="1" w:styleId="-">
    <w:name w:val="Интернет-ссылка"/>
    <w:uiPriority w:val="99"/>
    <w:rsid w:val="00FA793A"/>
    <w:rPr>
      <w:color w:val="0000FF"/>
      <w:u w:val="single"/>
    </w:rPr>
  </w:style>
  <w:style w:type="character" w:styleId="a3">
    <w:name w:val="Strong"/>
    <w:uiPriority w:val="22"/>
    <w:qFormat/>
    <w:rsid w:val="00FA793A"/>
    <w:rPr>
      <w:b/>
      <w:bCs/>
    </w:rPr>
  </w:style>
  <w:style w:type="character" w:customStyle="1" w:styleId="a4">
    <w:name w:val="Цветовое выделение"/>
    <w:qFormat/>
    <w:rsid w:val="00FA793A"/>
    <w:rPr>
      <w:b/>
      <w:bCs/>
      <w:color w:val="26282F"/>
      <w:sz w:val="26"/>
      <w:szCs w:val="26"/>
    </w:rPr>
  </w:style>
  <w:style w:type="character" w:customStyle="1" w:styleId="a5">
    <w:name w:val="Символ сноски"/>
    <w:qFormat/>
    <w:rsid w:val="00FA793A"/>
    <w:rPr>
      <w:vertAlign w:val="superscript"/>
    </w:rPr>
  </w:style>
  <w:style w:type="character" w:customStyle="1" w:styleId="link">
    <w:name w:val="link"/>
    <w:qFormat/>
    <w:rsid w:val="00FA793A"/>
    <w:rPr>
      <w:strike w:val="0"/>
      <w:dstrike w:val="0"/>
      <w:u w:val="none"/>
    </w:rPr>
  </w:style>
  <w:style w:type="character" w:customStyle="1" w:styleId="a6">
    <w:name w:val="Основной текст с отступом Знак"/>
    <w:basedOn w:val="a0"/>
    <w:qFormat/>
    <w:rsid w:val="00FA793A"/>
    <w:rPr>
      <w:rFonts w:ascii="Times New Roman" w:eastAsia="Times New Roman" w:hAnsi="Times New Roman" w:cs="Times New Roman"/>
      <w:sz w:val="24"/>
      <w:szCs w:val="24"/>
      <w:lang w:eastAsia="ar-SA"/>
    </w:rPr>
  </w:style>
  <w:style w:type="character" w:customStyle="1" w:styleId="a7">
    <w:name w:val="Нижний колонтитул Знак"/>
    <w:basedOn w:val="a0"/>
    <w:uiPriority w:val="99"/>
    <w:qFormat/>
    <w:rsid w:val="00FA793A"/>
    <w:rPr>
      <w:rFonts w:ascii="Times New Roman" w:eastAsia="Times New Roman" w:hAnsi="Times New Roman" w:cs="Times New Roman"/>
      <w:sz w:val="24"/>
      <w:szCs w:val="24"/>
      <w:lang w:eastAsia="ar-SA"/>
    </w:rPr>
  </w:style>
  <w:style w:type="character" w:customStyle="1" w:styleId="a8">
    <w:name w:val="Верхний колонтитул Знак"/>
    <w:basedOn w:val="a0"/>
    <w:qFormat/>
    <w:rsid w:val="00FA793A"/>
    <w:rPr>
      <w:rFonts w:ascii="Times New Roman" w:eastAsia="Times New Roman" w:hAnsi="Times New Roman" w:cs="Times New Roman"/>
      <w:sz w:val="24"/>
      <w:szCs w:val="24"/>
      <w:lang w:eastAsia="ar-SA"/>
    </w:rPr>
  </w:style>
  <w:style w:type="character" w:customStyle="1" w:styleId="a9">
    <w:name w:val="Текст сноски Знак"/>
    <w:basedOn w:val="a0"/>
    <w:qFormat/>
    <w:rsid w:val="00FA793A"/>
    <w:rPr>
      <w:rFonts w:ascii="Times New Roman" w:eastAsia="Times New Roman" w:hAnsi="Times New Roman" w:cs="Times New Roman"/>
      <w:sz w:val="20"/>
      <w:szCs w:val="20"/>
      <w:lang w:eastAsia="ar-SA"/>
    </w:rPr>
  </w:style>
  <w:style w:type="character" w:customStyle="1" w:styleId="aa">
    <w:name w:val="Текст выноски Знак"/>
    <w:basedOn w:val="a0"/>
    <w:qFormat/>
    <w:rsid w:val="00A7618C"/>
    <w:rPr>
      <w:rFonts w:ascii="Tahoma" w:eastAsia="Times New Roman" w:hAnsi="Tahoma" w:cs="Tahoma"/>
      <w:sz w:val="16"/>
      <w:szCs w:val="16"/>
      <w:lang w:eastAsia="ar-SA"/>
    </w:rPr>
  </w:style>
  <w:style w:type="character" w:customStyle="1" w:styleId="20">
    <w:name w:val="Заголовок 2 Знак"/>
    <w:basedOn w:val="a0"/>
    <w:link w:val="2"/>
    <w:uiPriority w:val="9"/>
    <w:semiHidden/>
    <w:qFormat/>
    <w:rsid w:val="00093D73"/>
    <w:rPr>
      <w:rFonts w:asciiTheme="majorHAnsi" w:eastAsiaTheme="majorEastAsia" w:hAnsiTheme="majorHAnsi" w:cstheme="majorBidi"/>
      <w:b/>
      <w:bCs/>
      <w:color w:val="4F81BD" w:themeColor="accent1"/>
      <w:sz w:val="26"/>
      <w:szCs w:val="26"/>
      <w:lang w:eastAsia="ar-SA"/>
    </w:rPr>
  </w:style>
  <w:style w:type="character" w:customStyle="1" w:styleId="ab">
    <w:name w:val="Основной текст Знак"/>
    <w:basedOn w:val="a0"/>
    <w:uiPriority w:val="99"/>
    <w:semiHidden/>
    <w:qFormat/>
    <w:rsid w:val="003E1DA4"/>
    <w:rPr>
      <w:rFonts w:ascii="Times New Roman" w:eastAsia="Times New Roman" w:hAnsi="Times New Roman" w:cs="Times New Roman"/>
      <w:sz w:val="24"/>
      <w:szCs w:val="24"/>
      <w:lang w:eastAsia="ar-SA"/>
    </w:rPr>
  </w:style>
  <w:style w:type="paragraph" w:customStyle="1" w:styleId="11">
    <w:name w:val="Заголовок1"/>
    <w:basedOn w:val="a"/>
    <w:next w:val="ac"/>
    <w:qFormat/>
    <w:pPr>
      <w:keepNext/>
      <w:spacing w:before="240" w:after="120"/>
    </w:pPr>
    <w:rPr>
      <w:rFonts w:ascii="Liberation Sans" w:eastAsia="Microsoft YaHei" w:hAnsi="Liberation Sans" w:cs="Arial"/>
      <w:sz w:val="28"/>
      <w:szCs w:val="28"/>
    </w:rPr>
  </w:style>
  <w:style w:type="paragraph" w:styleId="ac">
    <w:name w:val="Body Text"/>
    <w:basedOn w:val="a"/>
    <w:uiPriority w:val="99"/>
    <w:semiHidden/>
    <w:unhideWhenUsed/>
    <w:rsid w:val="003E1DA4"/>
    <w:pPr>
      <w:spacing w:after="120"/>
    </w:pPr>
  </w:style>
  <w:style w:type="paragraph" w:styleId="ad">
    <w:name w:val="List"/>
    <w:basedOn w:val="ac"/>
    <w:rPr>
      <w:rFonts w:cs="Arial"/>
    </w:rPr>
  </w:style>
  <w:style w:type="paragraph" w:styleId="ae">
    <w:name w:val="caption"/>
    <w:basedOn w:val="a"/>
    <w:qFormat/>
    <w:pPr>
      <w:suppressLineNumbers/>
      <w:spacing w:before="120" w:after="120"/>
    </w:pPr>
    <w:rPr>
      <w:rFonts w:cs="Arial"/>
      <w:i/>
      <w:iCs/>
    </w:rPr>
  </w:style>
  <w:style w:type="paragraph" w:styleId="af">
    <w:name w:val="index heading"/>
    <w:basedOn w:val="a"/>
    <w:qFormat/>
    <w:pPr>
      <w:suppressLineNumbers/>
    </w:pPr>
    <w:rPr>
      <w:rFonts w:cs="Arial"/>
    </w:rPr>
  </w:style>
  <w:style w:type="paragraph" w:styleId="af0">
    <w:name w:val="Body Text Indent"/>
    <w:basedOn w:val="a"/>
    <w:rsid w:val="00FA793A"/>
    <w:pPr>
      <w:ind w:left="5760"/>
    </w:pPr>
  </w:style>
  <w:style w:type="paragraph" w:customStyle="1" w:styleId="af1">
    <w:name w:val="Верхний и нижний колонтитулы"/>
    <w:basedOn w:val="a"/>
    <w:qFormat/>
  </w:style>
  <w:style w:type="paragraph" w:styleId="af2">
    <w:name w:val="footer"/>
    <w:basedOn w:val="a"/>
    <w:uiPriority w:val="99"/>
    <w:rsid w:val="00FA793A"/>
    <w:pPr>
      <w:tabs>
        <w:tab w:val="center" w:pos="4677"/>
        <w:tab w:val="right" w:pos="9355"/>
      </w:tabs>
    </w:pPr>
  </w:style>
  <w:style w:type="paragraph" w:styleId="af3">
    <w:name w:val="header"/>
    <w:basedOn w:val="a"/>
    <w:rsid w:val="00FA793A"/>
    <w:pPr>
      <w:tabs>
        <w:tab w:val="center" w:pos="4677"/>
        <w:tab w:val="right" w:pos="9355"/>
      </w:tabs>
    </w:pPr>
  </w:style>
  <w:style w:type="paragraph" w:customStyle="1" w:styleId="af4">
    <w:name w:val="Таблицы (моноширинный)"/>
    <w:basedOn w:val="a"/>
    <w:next w:val="a"/>
    <w:qFormat/>
    <w:rsid w:val="00FA793A"/>
    <w:pPr>
      <w:widowControl w:val="0"/>
    </w:pPr>
    <w:rPr>
      <w:rFonts w:ascii="Courier New" w:hAnsi="Courier New" w:cs="Courier New"/>
      <w:sz w:val="20"/>
      <w:szCs w:val="20"/>
    </w:rPr>
  </w:style>
  <w:style w:type="paragraph" w:styleId="af5">
    <w:name w:val="footnote text"/>
    <w:basedOn w:val="a"/>
    <w:rsid w:val="00FA793A"/>
    <w:pPr>
      <w:jc w:val="left"/>
    </w:pPr>
    <w:rPr>
      <w:sz w:val="20"/>
      <w:szCs w:val="20"/>
    </w:rPr>
  </w:style>
  <w:style w:type="paragraph" w:customStyle="1" w:styleId="s1">
    <w:name w:val="s_1"/>
    <w:basedOn w:val="a"/>
    <w:qFormat/>
    <w:rsid w:val="00FA793A"/>
    <w:pPr>
      <w:ind w:firstLine="720"/>
    </w:pPr>
    <w:rPr>
      <w:rFonts w:ascii="Arial" w:hAnsi="Arial" w:cs="Arial"/>
      <w:sz w:val="26"/>
      <w:szCs w:val="26"/>
    </w:rPr>
  </w:style>
  <w:style w:type="paragraph" w:styleId="af6">
    <w:name w:val="List Paragraph"/>
    <w:basedOn w:val="a"/>
    <w:uiPriority w:val="1"/>
    <w:qFormat/>
    <w:rsid w:val="00356000"/>
    <w:pPr>
      <w:ind w:left="720"/>
      <w:contextualSpacing/>
    </w:pPr>
  </w:style>
  <w:style w:type="paragraph" w:customStyle="1" w:styleId="ConsPlusNormal">
    <w:name w:val="ConsPlusNormal"/>
    <w:qFormat/>
    <w:rsid w:val="00F05D44"/>
    <w:pPr>
      <w:widowControl w:val="0"/>
      <w:ind w:firstLine="720"/>
    </w:pPr>
    <w:rPr>
      <w:rFonts w:ascii="Arial" w:eastAsia="Times New Roman" w:hAnsi="Arial" w:cs="Arial"/>
      <w:sz w:val="20"/>
      <w:szCs w:val="20"/>
      <w:lang w:eastAsia="ru-RU"/>
    </w:rPr>
  </w:style>
  <w:style w:type="paragraph" w:customStyle="1" w:styleId="21">
    <w:name w:val="Цитата2"/>
    <w:basedOn w:val="a"/>
    <w:qFormat/>
    <w:rsid w:val="00F05D44"/>
    <w:pPr>
      <w:snapToGrid w:val="0"/>
      <w:ind w:left="720" w:right="-1333"/>
    </w:pPr>
    <w:rPr>
      <w:rFonts w:ascii="Bookman Old Style" w:hAnsi="Bookman Old Style" w:cs="Bookman Old Style"/>
      <w:color w:val="000000"/>
      <w:sz w:val="22"/>
      <w:szCs w:val="20"/>
      <w:lang w:eastAsia="zh-CN"/>
    </w:rPr>
  </w:style>
  <w:style w:type="paragraph" w:styleId="af7">
    <w:name w:val="Balloon Text"/>
    <w:basedOn w:val="a"/>
    <w:uiPriority w:val="99"/>
    <w:semiHidden/>
    <w:unhideWhenUsed/>
    <w:qFormat/>
    <w:rsid w:val="00A7618C"/>
    <w:rPr>
      <w:rFonts w:ascii="Tahoma" w:hAnsi="Tahoma" w:cs="Tahoma"/>
      <w:sz w:val="16"/>
      <w:szCs w:val="16"/>
    </w:rPr>
  </w:style>
  <w:style w:type="paragraph" w:customStyle="1" w:styleId="12">
    <w:name w:val="Обычный1"/>
    <w:qFormat/>
    <w:rsid w:val="00932505"/>
    <w:pPr>
      <w:spacing w:line="100" w:lineRule="atLeast"/>
    </w:pPr>
    <w:rPr>
      <w:rFonts w:ascii="Times New Roman" w:eastAsia="Times New Roman" w:hAnsi="Times New Roman" w:cs="Times New Roman"/>
      <w:color w:val="00000A"/>
      <w:sz w:val="20"/>
      <w:szCs w:val="20"/>
      <w:lang w:eastAsia="ru-RU"/>
    </w:rPr>
  </w:style>
  <w:style w:type="paragraph" w:customStyle="1" w:styleId="af8">
    <w:name w:val="Знак"/>
    <w:basedOn w:val="a"/>
    <w:qFormat/>
    <w:rsid w:val="00C218F7"/>
    <w:pPr>
      <w:suppressAutoHyphens w:val="0"/>
      <w:spacing w:beforeAutospacing="1" w:afterAutospacing="1"/>
      <w:jc w:val="left"/>
    </w:pPr>
    <w:rPr>
      <w:rFonts w:ascii="Tahoma" w:hAnsi="Tahoma"/>
      <w:sz w:val="20"/>
      <w:szCs w:val="20"/>
      <w:lang w:val="en-US" w:eastAsia="en-US"/>
    </w:rPr>
  </w:style>
  <w:style w:type="paragraph" w:customStyle="1" w:styleId="af9">
    <w:name w:val="Содержимое таблицы"/>
    <w:basedOn w:val="a"/>
    <w:qFormat/>
    <w:rsid w:val="009449E5"/>
    <w:pPr>
      <w:suppressLineNumbers/>
      <w:suppressAutoHyphens w:val="0"/>
      <w:jc w:val="left"/>
    </w:pPr>
    <w:rPr>
      <w:lang w:eastAsia="zh-CN"/>
    </w:rPr>
  </w:style>
  <w:style w:type="paragraph" w:customStyle="1" w:styleId="Standard">
    <w:name w:val="Standard"/>
    <w:qFormat/>
    <w:pPr>
      <w:widowControl w:val="0"/>
    </w:pPr>
    <w:rPr>
      <w:rFonts w:ascii="Times New Roman" w:eastAsia="Andale Sans UI" w:hAnsi="Times New Roman" w:cs="Tahoma"/>
      <w:kern w:val="2"/>
      <w:sz w:val="24"/>
      <w:szCs w:val="24"/>
    </w:rPr>
  </w:style>
  <w:style w:type="character" w:styleId="afa">
    <w:name w:val="Hyperlink"/>
    <w:basedOn w:val="a0"/>
    <w:uiPriority w:val="99"/>
    <w:unhideWhenUsed/>
    <w:rsid w:val="00A44C1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2F92"/>
    <w:pPr>
      <w:jc w:val="both"/>
    </w:pPr>
    <w:rPr>
      <w:rFonts w:ascii="Times New Roman" w:eastAsia="Times New Roman" w:hAnsi="Times New Roman" w:cs="Times New Roman"/>
      <w:sz w:val="24"/>
      <w:szCs w:val="24"/>
      <w:lang w:eastAsia="ar-SA"/>
    </w:rPr>
  </w:style>
  <w:style w:type="paragraph" w:styleId="1">
    <w:name w:val="heading 1"/>
    <w:basedOn w:val="a"/>
    <w:next w:val="a"/>
    <w:link w:val="10"/>
    <w:qFormat/>
    <w:rsid w:val="00FA793A"/>
    <w:pPr>
      <w:keepNext/>
      <w:tabs>
        <w:tab w:val="left" w:pos="432"/>
      </w:tabs>
      <w:spacing w:before="240" w:after="60"/>
      <w:ind w:left="432" w:hanging="432"/>
      <w:jc w:val="center"/>
      <w:outlineLvl w:val="0"/>
    </w:pPr>
    <w:rPr>
      <w:b/>
      <w:kern w:val="2"/>
      <w:sz w:val="36"/>
      <w:szCs w:val="20"/>
    </w:rPr>
  </w:style>
  <w:style w:type="paragraph" w:styleId="2">
    <w:name w:val="heading 2"/>
    <w:basedOn w:val="a"/>
    <w:next w:val="a"/>
    <w:link w:val="20"/>
    <w:uiPriority w:val="9"/>
    <w:semiHidden/>
    <w:unhideWhenUsed/>
    <w:qFormat/>
    <w:rsid w:val="00093D7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sid w:val="00FA793A"/>
    <w:rPr>
      <w:rFonts w:ascii="Times New Roman" w:eastAsia="Times New Roman" w:hAnsi="Times New Roman" w:cs="Times New Roman"/>
      <w:b/>
      <w:kern w:val="2"/>
      <w:sz w:val="36"/>
      <w:szCs w:val="20"/>
      <w:lang w:eastAsia="ar-SA"/>
    </w:rPr>
  </w:style>
  <w:style w:type="character" w:customStyle="1" w:styleId="-">
    <w:name w:val="Интернет-ссылка"/>
    <w:uiPriority w:val="99"/>
    <w:rsid w:val="00FA793A"/>
    <w:rPr>
      <w:color w:val="0000FF"/>
      <w:u w:val="single"/>
    </w:rPr>
  </w:style>
  <w:style w:type="character" w:styleId="a3">
    <w:name w:val="Strong"/>
    <w:uiPriority w:val="22"/>
    <w:qFormat/>
    <w:rsid w:val="00FA793A"/>
    <w:rPr>
      <w:b/>
      <w:bCs/>
    </w:rPr>
  </w:style>
  <w:style w:type="character" w:customStyle="1" w:styleId="a4">
    <w:name w:val="Цветовое выделение"/>
    <w:qFormat/>
    <w:rsid w:val="00FA793A"/>
    <w:rPr>
      <w:b/>
      <w:bCs/>
      <w:color w:val="26282F"/>
      <w:sz w:val="26"/>
      <w:szCs w:val="26"/>
    </w:rPr>
  </w:style>
  <w:style w:type="character" w:customStyle="1" w:styleId="a5">
    <w:name w:val="Символ сноски"/>
    <w:qFormat/>
    <w:rsid w:val="00FA793A"/>
    <w:rPr>
      <w:vertAlign w:val="superscript"/>
    </w:rPr>
  </w:style>
  <w:style w:type="character" w:customStyle="1" w:styleId="link">
    <w:name w:val="link"/>
    <w:qFormat/>
    <w:rsid w:val="00FA793A"/>
    <w:rPr>
      <w:strike w:val="0"/>
      <w:dstrike w:val="0"/>
      <w:u w:val="none"/>
    </w:rPr>
  </w:style>
  <w:style w:type="character" w:customStyle="1" w:styleId="a6">
    <w:name w:val="Основной текст с отступом Знак"/>
    <w:basedOn w:val="a0"/>
    <w:qFormat/>
    <w:rsid w:val="00FA793A"/>
    <w:rPr>
      <w:rFonts w:ascii="Times New Roman" w:eastAsia="Times New Roman" w:hAnsi="Times New Roman" w:cs="Times New Roman"/>
      <w:sz w:val="24"/>
      <w:szCs w:val="24"/>
      <w:lang w:eastAsia="ar-SA"/>
    </w:rPr>
  </w:style>
  <w:style w:type="character" w:customStyle="1" w:styleId="a7">
    <w:name w:val="Нижний колонтитул Знак"/>
    <w:basedOn w:val="a0"/>
    <w:uiPriority w:val="99"/>
    <w:qFormat/>
    <w:rsid w:val="00FA793A"/>
    <w:rPr>
      <w:rFonts w:ascii="Times New Roman" w:eastAsia="Times New Roman" w:hAnsi="Times New Roman" w:cs="Times New Roman"/>
      <w:sz w:val="24"/>
      <w:szCs w:val="24"/>
      <w:lang w:eastAsia="ar-SA"/>
    </w:rPr>
  </w:style>
  <w:style w:type="character" w:customStyle="1" w:styleId="a8">
    <w:name w:val="Верхний колонтитул Знак"/>
    <w:basedOn w:val="a0"/>
    <w:qFormat/>
    <w:rsid w:val="00FA793A"/>
    <w:rPr>
      <w:rFonts w:ascii="Times New Roman" w:eastAsia="Times New Roman" w:hAnsi="Times New Roman" w:cs="Times New Roman"/>
      <w:sz w:val="24"/>
      <w:szCs w:val="24"/>
      <w:lang w:eastAsia="ar-SA"/>
    </w:rPr>
  </w:style>
  <w:style w:type="character" w:customStyle="1" w:styleId="a9">
    <w:name w:val="Текст сноски Знак"/>
    <w:basedOn w:val="a0"/>
    <w:qFormat/>
    <w:rsid w:val="00FA793A"/>
    <w:rPr>
      <w:rFonts w:ascii="Times New Roman" w:eastAsia="Times New Roman" w:hAnsi="Times New Roman" w:cs="Times New Roman"/>
      <w:sz w:val="20"/>
      <w:szCs w:val="20"/>
      <w:lang w:eastAsia="ar-SA"/>
    </w:rPr>
  </w:style>
  <w:style w:type="character" w:customStyle="1" w:styleId="aa">
    <w:name w:val="Текст выноски Знак"/>
    <w:basedOn w:val="a0"/>
    <w:qFormat/>
    <w:rsid w:val="00A7618C"/>
    <w:rPr>
      <w:rFonts w:ascii="Tahoma" w:eastAsia="Times New Roman" w:hAnsi="Tahoma" w:cs="Tahoma"/>
      <w:sz w:val="16"/>
      <w:szCs w:val="16"/>
      <w:lang w:eastAsia="ar-SA"/>
    </w:rPr>
  </w:style>
  <w:style w:type="character" w:customStyle="1" w:styleId="20">
    <w:name w:val="Заголовок 2 Знак"/>
    <w:basedOn w:val="a0"/>
    <w:link w:val="2"/>
    <w:uiPriority w:val="9"/>
    <w:semiHidden/>
    <w:qFormat/>
    <w:rsid w:val="00093D73"/>
    <w:rPr>
      <w:rFonts w:asciiTheme="majorHAnsi" w:eastAsiaTheme="majorEastAsia" w:hAnsiTheme="majorHAnsi" w:cstheme="majorBidi"/>
      <w:b/>
      <w:bCs/>
      <w:color w:val="4F81BD" w:themeColor="accent1"/>
      <w:sz w:val="26"/>
      <w:szCs w:val="26"/>
      <w:lang w:eastAsia="ar-SA"/>
    </w:rPr>
  </w:style>
  <w:style w:type="character" w:customStyle="1" w:styleId="ab">
    <w:name w:val="Основной текст Знак"/>
    <w:basedOn w:val="a0"/>
    <w:uiPriority w:val="99"/>
    <w:semiHidden/>
    <w:qFormat/>
    <w:rsid w:val="003E1DA4"/>
    <w:rPr>
      <w:rFonts w:ascii="Times New Roman" w:eastAsia="Times New Roman" w:hAnsi="Times New Roman" w:cs="Times New Roman"/>
      <w:sz w:val="24"/>
      <w:szCs w:val="24"/>
      <w:lang w:eastAsia="ar-SA"/>
    </w:rPr>
  </w:style>
  <w:style w:type="paragraph" w:customStyle="1" w:styleId="11">
    <w:name w:val="Заголовок1"/>
    <w:basedOn w:val="a"/>
    <w:next w:val="ac"/>
    <w:qFormat/>
    <w:pPr>
      <w:keepNext/>
      <w:spacing w:before="240" w:after="120"/>
    </w:pPr>
    <w:rPr>
      <w:rFonts w:ascii="Liberation Sans" w:eastAsia="Microsoft YaHei" w:hAnsi="Liberation Sans" w:cs="Arial"/>
      <w:sz w:val="28"/>
      <w:szCs w:val="28"/>
    </w:rPr>
  </w:style>
  <w:style w:type="paragraph" w:styleId="ac">
    <w:name w:val="Body Text"/>
    <w:basedOn w:val="a"/>
    <w:uiPriority w:val="99"/>
    <w:semiHidden/>
    <w:unhideWhenUsed/>
    <w:rsid w:val="003E1DA4"/>
    <w:pPr>
      <w:spacing w:after="120"/>
    </w:pPr>
  </w:style>
  <w:style w:type="paragraph" w:styleId="ad">
    <w:name w:val="List"/>
    <w:basedOn w:val="ac"/>
    <w:rPr>
      <w:rFonts w:cs="Arial"/>
    </w:rPr>
  </w:style>
  <w:style w:type="paragraph" w:styleId="ae">
    <w:name w:val="caption"/>
    <w:basedOn w:val="a"/>
    <w:qFormat/>
    <w:pPr>
      <w:suppressLineNumbers/>
      <w:spacing w:before="120" w:after="120"/>
    </w:pPr>
    <w:rPr>
      <w:rFonts w:cs="Arial"/>
      <w:i/>
      <w:iCs/>
    </w:rPr>
  </w:style>
  <w:style w:type="paragraph" w:styleId="af">
    <w:name w:val="index heading"/>
    <w:basedOn w:val="a"/>
    <w:qFormat/>
    <w:pPr>
      <w:suppressLineNumbers/>
    </w:pPr>
    <w:rPr>
      <w:rFonts w:cs="Arial"/>
    </w:rPr>
  </w:style>
  <w:style w:type="paragraph" w:styleId="af0">
    <w:name w:val="Body Text Indent"/>
    <w:basedOn w:val="a"/>
    <w:rsid w:val="00FA793A"/>
    <w:pPr>
      <w:ind w:left="5760"/>
    </w:pPr>
  </w:style>
  <w:style w:type="paragraph" w:customStyle="1" w:styleId="af1">
    <w:name w:val="Верхний и нижний колонтитулы"/>
    <w:basedOn w:val="a"/>
    <w:qFormat/>
  </w:style>
  <w:style w:type="paragraph" w:styleId="af2">
    <w:name w:val="footer"/>
    <w:basedOn w:val="a"/>
    <w:uiPriority w:val="99"/>
    <w:rsid w:val="00FA793A"/>
    <w:pPr>
      <w:tabs>
        <w:tab w:val="center" w:pos="4677"/>
        <w:tab w:val="right" w:pos="9355"/>
      </w:tabs>
    </w:pPr>
  </w:style>
  <w:style w:type="paragraph" w:styleId="af3">
    <w:name w:val="header"/>
    <w:basedOn w:val="a"/>
    <w:rsid w:val="00FA793A"/>
    <w:pPr>
      <w:tabs>
        <w:tab w:val="center" w:pos="4677"/>
        <w:tab w:val="right" w:pos="9355"/>
      </w:tabs>
    </w:pPr>
  </w:style>
  <w:style w:type="paragraph" w:customStyle="1" w:styleId="af4">
    <w:name w:val="Таблицы (моноширинный)"/>
    <w:basedOn w:val="a"/>
    <w:next w:val="a"/>
    <w:qFormat/>
    <w:rsid w:val="00FA793A"/>
    <w:pPr>
      <w:widowControl w:val="0"/>
    </w:pPr>
    <w:rPr>
      <w:rFonts w:ascii="Courier New" w:hAnsi="Courier New" w:cs="Courier New"/>
      <w:sz w:val="20"/>
      <w:szCs w:val="20"/>
    </w:rPr>
  </w:style>
  <w:style w:type="paragraph" w:styleId="af5">
    <w:name w:val="footnote text"/>
    <w:basedOn w:val="a"/>
    <w:rsid w:val="00FA793A"/>
    <w:pPr>
      <w:jc w:val="left"/>
    </w:pPr>
    <w:rPr>
      <w:sz w:val="20"/>
      <w:szCs w:val="20"/>
    </w:rPr>
  </w:style>
  <w:style w:type="paragraph" w:customStyle="1" w:styleId="s1">
    <w:name w:val="s_1"/>
    <w:basedOn w:val="a"/>
    <w:qFormat/>
    <w:rsid w:val="00FA793A"/>
    <w:pPr>
      <w:ind w:firstLine="720"/>
    </w:pPr>
    <w:rPr>
      <w:rFonts w:ascii="Arial" w:hAnsi="Arial" w:cs="Arial"/>
      <w:sz w:val="26"/>
      <w:szCs w:val="26"/>
    </w:rPr>
  </w:style>
  <w:style w:type="paragraph" w:styleId="af6">
    <w:name w:val="List Paragraph"/>
    <w:basedOn w:val="a"/>
    <w:uiPriority w:val="1"/>
    <w:qFormat/>
    <w:rsid w:val="00356000"/>
    <w:pPr>
      <w:ind w:left="720"/>
      <w:contextualSpacing/>
    </w:pPr>
  </w:style>
  <w:style w:type="paragraph" w:customStyle="1" w:styleId="ConsPlusNormal">
    <w:name w:val="ConsPlusNormal"/>
    <w:qFormat/>
    <w:rsid w:val="00F05D44"/>
    <w:pPr>
      <w:widowControl w:val="0"/>
      <w:ind w:firstLine="720"/>
    </w:pPr>
    <w:rPr>
      <w:rFonts w:ascii="Arial" w:eastAsia="Times New Roman" w:hAnsi="Arial" w:cs="Arial"/>
      <w:sz w:val="20"/>
      <w:szCs w:val="20"/>
      <w:lang w:eastAsia="ru-RU"/>
    </w:rPr>
  </w:style>
  <w:style w:type="paragraph" w:customStyle="1" w:styleId="21">
    <w:name w:val="Цитата2"/>
    <w:basedOn w:val="a"/>
    <w:qFormat/>
    <w:rsid w:val="00F05D44"/>
    <w:pPr>
      <w:snapToGrid w:val="0"/>
      <w:ind w:left="720" w:right="-1333"/>
    </w:pPr>
    <w:rPr>
      <w:rFonts w:ascii="Bookman Old Style" w:hAnsi="Bookman Old Style" w:cs="Bookman Old Style"/>
      <w:color w:val="000000"/>
      <w:sz w:val="22"/>
      <w:szCs w:val="20"/>
      <w:lang w:eastAsia="zh-CN"/>
    </w:rPr>
  </w:style>
  <w:style w:type="paragraph" w:styleId="af7">
    <w:name w:val="Balloon Text"/>
    <w:basedOn w:val="a"/>
    <w:uiPriority w:val="99"/>
    <w:semiHidden/>
    <w:unhideWhenUsed/>
    <w:qFormat/>
    <w:rsid w:val="00A7618C"/>
    <w:rPr>
      <w:rFonts w:ascii="Tahoma" w:hAnsi="Tahoma" w:cs="Tahoma"/>
      <w:sz w:val="16"/>
      <w:szCs w:val="16"/>
    </w:rPr>
  </w:style>
  <w:style w:type="paragraph" w:customStyle="1" w:styleId="12">
    <w:name w:val="Обычный1"/>
    <w:qFormat/>
    <w:rsid w:val="00932505"/>
    <w:pPr>
      <w:spacing w:line="100" w:lineRule="atLeast"/>
    </w:pPr>
    <w:rPr>
      <w:rFonts w:ascii="Times New Roman" w:eastAsia="Times New Roman" w:hAnsi="Times New Roman" w:cs="Times New Roman"/>
      <w:color w:val="00000A"/>
      <w:sz w:val="20"/>
      <w:szCs w:val="20"/>
      <w:lang w:eastAsia="ru-RU"/>
    </w:rPr>
  </w:style>
  <w:style w:type="paragraph" w:customStyle="1" w:styleId="af8">
    <w:name w:val="Знак"/>
    <w:basedOn w:val="a"/>
    <w:qFormat/>
    <w:rsid w:val="00C218F7"/>
    <w:pPr>
      <w:suppressAutoHyphens w:val="0"/>
      <w:spacing w:beforeAutospacing="1" w:afterAutospacing="1"/>
      <w:jc w:val="left"/>
    </w:pPr>
    <w:rPr>
      <w:rFonts w:ascii="Tahoma" w:hAnsi="Tahoma"/>
      <w:sz w:val="20"/>
      <w:szCs w:val="20"/>
      <w:lang w:val="en-US" w:eastAsia="en-US"/>
    </w:rPr>
  </w:style>
  <w:style w:type="paragraph" w:customStyle="1" w:styleId="af9">
    <w:name w:val="Содержимое таблицы"/>
    <w:basedOn w:val="a"/>
    <w:qFormat/>
    <w:rsid w:val="009449E5"/>
    <w:pPr>
      <w:suppressLineNumbers/>
      <w:suppressAutoHyphens w:val="0"/>
      <w:jc w:val="left"/>
    </w:pPr>
    <w:rPr>
      <w:lang w:eastAsia="zh-CN"/>
    </w:rPr>
  </w:style>
  <w:style w:type="paragraph" w:customStyle="1" w:styleId="Standard">
    <w:name w:val="Standard"/>
    <w:qFormat/>
    <w:pPr>
      <w:widowControl w:val="0"/>
    </w:pPr>
    <w:rPr>
      <w:rFonts w:ascii="Times New Roman" w:eastAsia="Andale Sans UI" w:hAnsi="Times New Roman" w:cs="Tahoma"/>
      <w:kern w:val="2"/>
      <w:sz w:val="24"/>
      <w:szCs w:val="24"/>
    </w:rPr>
  </w:style>
  <w:style w:type="character" w:styleId="afa">
    <w:name w:val="Hyperlink"/>
    <w:basedOn w:val="a0"/>
    <w:uiPriority w:val="99"/>
    <w:unhideWhenUsed/>
    <w:rsid w:val="00A44C1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8641260">
      <w:bodyDiv w:val="1"/>
      <w:marLeft w:val="0"/>
      <w:marRight w:val="0"/>
      <w:marTop w:val="0"/>
      <w:marBottom w:val="0"/>
      <w:divBdr>
        <w:top w:val="none" w:sz="0" w:space="0" w:color="auto"/>
        <w:left w:val="none" w:sz="0" w:space="0" w:color="auto"/>
        <w:bottom w:val="none" w:sz="0" w:space="0" w:color="auto"/>
        <w:right w:val="none" w:sz="0" w:space="0" w:color="auto"/>
      </w:divBdr>
    </w:div>
    <w:div w:id="11710701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1CA881BA0F27CEE7879E46C3F32528DD5D9FE45EEF3A5D8DD57BDB124DE76D61A8D6D59C84B9328E4751D9E60EE8E9BB3396DACC60A5F3C4v5t1F"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1CA881BA0F27CEE7879E46C3F32528DD5F9EE15BEB350087DD22D7104AE83276AF9FD99D84B8348C4E0EDCF31FB0E6B12588DDD57CA7F1vCt6F" TargetMode="External"/><Relationship Id="rId17" Type="http://schemas.openxmlformats.org/officeDocument/2006/relationships/hyperlink" Target="mailto:krutova@directmedia.ru" TargetMode="External"/><Relationship Id="rId2" Type="http://schemas.openxmlformats.org/officeDocument/2006/relationships/numbering" Target="numbering.xml"/><Relationship Id="rId16" Type="http://schemas.openxmlformats.org/officeDocument/2006/relationships/hyperlink" Target="mailto:a-alekseev@directmedia.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1138-03.ad.kuzstu.ac.ru\&#1054;&#1073;&#1084;&#1077;&#1085;\2024\44%20&#1060;&#1047;\&#1040;&#1091;&#1082;&#1094;&#1080;&#1086;&#1085;\&#1053;&#1058;&#1041;\397%20&#1087;&#1086;&#1076;&#1087;&#1080;&#1089;&#1082;&#1072;%20&#1078;&#1091;&#1088;&#1085;&#1072;&#1083;&#1099;%202&#1087;&#1086;&#1083;&#1091;&#1075;24\&#1048;&#1079;&#1074;&#1077;&#1097;&#1077;&#1085;&#1080;&#1077;\&#1055;&#1088;&#1080;&#1083;&#1086;&#1078;&#1077;&#1085;&#1080;&#1077;%20&#8470;2%20&#1055;&#1088;&#1086;&#1077;&#1082;&#1090;%20&#1087;&#1088;&#1080;&#1083;&#1086;&#1078;&#1077;&#1085;&#1080;&#1103;%20&#1082;%20&#1082;&#1086;&#1085;&#1090;&#1088;&#1072;&#1082;&#1090;&#1091;%20.docx" TargetMode="External"/><Relationship Id="rId5" Type="http://schemas.openxmlformats.org/officeDocument/2006/relationships/settings" Target="settings.xml"/><Relationship Id="rId15" Type="http://schemas.openxmlformats.org/officeDocument/2006/relationships/hyperlink" Target="mailto:lvv.lib@kuzstu.ru" TargetMode="External"/><Relationship Id="rId10" Type="http://schemas.openxmlformats.org/officeDocument/2006/relationships/hyperlink" Target="consultantplus://offline/ref=D22E40E626F90E3D0E7F2580A4569599C06233DFF046E2EAC502EECCA2F726FA6BFDBDEFCC21E523BE154FA7E29B15A5738E800941D19E34E4D8O"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consultantplus://offline/ref=D22E40E626F90E3D0E7F2580A4569599C06233DFF046E2EAC502EECCA2F726FA6BFDBDEFCC21E52FBF154FA7E29B15A5738E800941D19E34E4D8O" TargetMode="External"/><Relationship Id="rId14" Type="http://schemas.openxmlformats.org/officeDocument/2006/relationships/hyperlink" Target="mailto:keg.lib@kuzst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D780E985-2008-4F02-8A6E-762030AD90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172</TotalTime>
  <Pages>9</Pages>
  <Words>5175</Words>
  <Characters>29504</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academy</Company>
  <LinksUpToDate>false</LinksUpToDate>
  <CharactersWithSpaces>34610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sinchugova.aa</dc:creator>
  <dc:description/>
  <cp:lastModifiedBy>Кривополенова Александра Анатольевна</cp:lastModifiedBy>
  <cp:revision>41</cp:revision>
  <cp:lastPrinted>2025-02-05T08:40:00Z</cp:lastPrinted>
  <dcterms:created xsi:type="dcterms:W3CDTF">2022-01-26T04:21:00Z</dcterms:created>
  <dcterms:modified xsi:type="dcterms:W3CDTF">2025-02-27T07:32:00Z</dcterms:modified>
  <dc:language>ru-RU</dc:language>
</cp:coreProperties>
</file>